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5" w:rsidRDefault="00661D15" w:rsidP="00661D15">
      <w:pPr>
        <w:pStyle w:val="a5"/>
        <w:jc w:val="right"/>
        <w:rPr>
          <w:rFonts w:cs="Calibri"/>
          <w:b/>
          <w:bCs/>
        </w:rPr>
      </w:pPr>
      <w:r w:rsidRPr="00661D15">
        <w:rPr>
          <w:rFonts w:cs="Calibri"/>
          <w:b/>
          <w:bCs/>
        </w:rPr>
        <w:t>ПРИЛОЖЕНИЕ №3 К</w:t>
      </w:r>
      <w:r>
        <w:rPr>
          <w:rFonts w:cs="Calibri"/>
        </w:rPr>
        <w:t xml:space="preserve"> </w:t>
      </w:r>
      <w:r w:rsidRPr="00180277">
        <w:rPr>
          <w:rFonts w:cs="Calibri"/>
          <w:b/>
          <w:bCs/>
        </w:rPr>
        <w:t>ДОГОВОР</w:t>
      </w:r>
      <w:r w:rsidR="00FD0C4C" w:rsidRPr="00FD0C4C">
        <w:rPr>
          <w:rFonts w:cs="Calibri"/>
          <w:b/>
          <w:bCs/>
        </w:rPr>
        <w:t xml:space="preserve">У </w:t>
      </w:r>
      <w:r w:rsidRPr="00180277">
        <w:rPr>
          <w:rFonts w:cs="Calibri"/>
          <w:b/>
          <w:bCs/>
        </w:rPr>
        <w:t xml:space="preserve"> О ПРИЕМЕ ПЛАТЕЖЕЙ ЗА РЕАЛИЗАЦИЮ ТОВАРОВ (УСЛУГ) </w:t>
      </w:r>
    </w:p>
    <w:p w:rsidR="00661D15" w:rsidRPr="00180277" w:rsidRDefault="00661D15" w:rsidP="00661D15">
      <w:pPr>
        <w:pStyle w:val="a5"/>
        <w:jc w:val="right"/>
        <w:rPr>
          <w:rFonts w:cs="Calibri"/>
          <w:b/>
          <w:bCs/>
          <w:sz w:val="18"/>
          <w:szCs w:val="18"/>
        </w:rPr>
      </w:pPr>
      <w:r w:rsidRPr="00180277">
        <w:rPr>
          <w:rFonts w:cs="Calibri"/>
          <w:b/>
          <w:bCs/>
        </w:rPr>
        <w:t>С ИСПОЛЬЗОВАНИЕМ СЕРВИСА «QR-ОПЛАТА» СИСТЕМЫ БЫСТРЫХ ПЛАТЕЖЕЙ</w:t>
      </w:r>
    </w:p>
    <w:p w:rsidR="003A18D3" w:rsidRPr="00661D15" w:rsidRDefault="003A18D3" w:rsidP="003A18D3">
      <w:pPr>
        <w:pStyle w:val="a5"/>
        <w:ind w:left="750"/>
        <w:jc w:val="right"/>
        <w:rPr>
          <w:rFonts w:cs="Calibri"/>
        </w:rPr>
      </w:pPr>
    </w:p>
    <w:p w:rsidR="00FE6D21" w:rsidRPr="00661D15" w:rsidRDefault="00661D15" w:rsidP="00661D15">
      <w:pPr>
        <w:pStyle w:val="a5"/>
        <w:ind w:left="426"/>
        <w:jc w:val="center"/>
        <w:rPr>
          <w:rFonts w:cs="Calibri"/>
          <w:b/>
        </w:rPr>
      </w:pPr>
      <w:r w:rsidRPr="00661D15">
        <w:rPr>
          <w:rFonts w:cs="Calibri"/>
          <w:b/>
        </w:rPr>
        <w:t>ИНСТРУКЦИЯ ПО РАБОТЕ ПОЛЬЗОВАТЕЛЯ С МОДУЛЯМИ СИСТЕМ ДИСТАНЦИОННОГО БАНКОВСКОГО ОБСЛУЖИВАНИЯ ДЛЯ ОПЕРАЦИЙ СБП</w:t>
      </w:r>
    </w:p>
    <w:p w:rsidR="00661D15" w:rsidRDefault="00661D15" w:rsidP="00661D15">
      <w:pPr>
        <w:pStyle w:val="af1"/>
        <w:ind w:firstLine="426"/>
        <w:jc w:val="both"/>
      </w:pPr>
      <w:r>
        <w:t xml:space="preserve">Настоящая инструкция предназначена представителям торгово-сервисных предприятий (далее – ТСП), уполномоченными Банком использовать Telegram-бот, мобильное приложение </w:t>
      </w:r>
      <w:r>
        <w:rPr>
          <w:lang w:val="en-US"/>
        </w:rPr>
        <w:t>QR</w:t>
      </w:r>
      <w:r w:rsidRPr="00661D15">
        <w:t>-</w:t>
      </w:r>
      <w:r>
        <w:t>экспресс</w:t>
      </w:r>
      <w:r w:rsidR="00A53B73">
        <w:t>, API ТСП</w:t>
      </w:r>
      <w:r>
        <w:t xml:space="preserve"> для генерации статических, динамических QR-кодов (платёжных ссылок) при приёме оплаты за товары или услуги через «Систему быстрых платежей» (далее СБП).</w:t>
      </w:r>
    </w:p>
    <w:p w:rsidR="00661D15" w:rsidRDefault="00661D15" w:rsidP="00661D15">
      <w:pPr>
        <w:pStyle w:val="a5"/>
        <w:ind w:left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Требования к устройству пользователя </w:t>
      </w:r>
    </w:p>
    <w:p w:rsidR="00661D15" w:rsidRDefault="00661D15" w:rsidP="00661D15">
      <w:pPr>
        <w:pStyle w:val="a5"/>
        <w:ind w:left="426"/>
        <w:rPr>
          <w:rFonts w:ascii="Times New Roman" w:hAnsi="Times New Roman"/>
          <w:b/>
          <w:u w:val="single"/>
        </w:rPr>
      </w:pPr>
    </w:p>
    <w:tbl>
      <w:tblPr>
        <w:tblW w:w="8839" w:type="dxa"/>
        <w:tblInd w:w="93" w:type="dxa"/>
        <w:tblLook w:val="04A0"/>
      </w:tblPr>
      <w:tblGrid>
        <w:gridCol w:w="328"/>
        <w:gridCol w:w="4389"/>
        <w:gridCol w:w="1819"/>
        <w:gridCol w:w="2303"/>
      </w:tblGrid>
      <w:tr w:rsidR="00661D15" w:rsidRPr="00661D15" w:rsidTr="004A4182">
        <w:trPr>
          <w:trHeight w:val="300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Telegram-бот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1D15">
              <w:rPr>
                <w:rFonts w:eastAsia="Times New Roman"/>
                <w:color w:val="000000"/>
                <w:lang w:eastAsia="ru-RU"/>
              </w:rPr>
              <w:t>QR-express</w:t>
            </w:r>
            <w:proofErr w:type="spellEnd"/>
          </w:p>
        </w:tc>
      </w:tr>
      <w:tr w:rsidR="00661D15" w:rsidRPr="00661D15" w:rsidTr="004A418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1D15">
              <w:rPr>
                <w:rFonts w:eastAsia="Times New Roman"/>
                <w:color w:val="000000"/>
                <w:lang w:eastAsia="ru-RU"/>
              </w:rPr>
              <w:t>iOS</w:t>
            </w:r>
            <w:proofErr w:type="spellEnd"/>
            <w:r w:rsidRPr="00661D15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661D15">
              <w:rPr>
                <w:rFonts w:eastAsia="Times New Roman"/>
                <w:color w:val="000000"/>
                <w:lang w:eastAsia="ru-RU"/>
              </w:rPr>
              <w:t>Android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61D15">
              <w:rPr>
                <w:rFonts w:eastAsia="Times New Roman"/>
                <w:color w:val="000000"/>
                <w:lang w:eastAsia="ru-RU"/>
              </w:rPr>
              <w:t>Android</w:t>
            </w:r>
            <w:proofErr w:type="spellEnd"/>
          </w:p>
        </w:tc>
      </w:tr>
      <w:tr w:rsidR="00661D15" w:rsidRPr="00661D15" w:rsidTr="004A4182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версия операционной системы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>не установлено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D15" w:rsidRPr="00661D15" w:rsidRDefault="00661D15" w:rsidP="00661D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1D15">
              <w:rPr>
                <w:rFonts w:eastAsia="Times New Roman"/>
                <w:color w:val="000000"/>
                <w:lang w:eastAsia="ru-RU"/>
              </w:rPr>
              <w:t xml:space="preserve">не ниже </w:t>
            </w:r>
            <w:proofErr w:type="spellStart"/>
            <w:r w:rsidRPr="00661D15">
              <w:rPr>
                <w:rFonts w:eastAsia="Times New Roman"/>
                <w:color w:val="000000"/>
                <w:lang w:eastAsia="ru-RU"/>
              </w:rPr>
              <w:t>Android</w:t>
            </w:r>
            <w:proofErr w:type="spellEnd"/>
            <w:r w:rsidRPr="00661D15">
              <w:rPr>
                <w:rFonts w:eastAsia="Times New Roman"/>
                <w:color w:val="000000"/>
                <w:lang w:eastAsia="ru-RU"/>
              </w:rPr>
              <w:t xml:space="preserve"> 6.0</w:t>
            </w:r>
          </w:p>
        </w:tc>
      </w:tr>
    </w:tbl>
    <w:p w:rsidR="00661D15" w:rsidRDefault="00661D15" w:rsidP="00661D15">
      <w:pPr>
        <w:pStyle w:val="a5"/>
        <w:ind w:left="426"/>
        <w:rPr>
          <w:rFonts w:ascii="Times New Roman" w:hAnsi="Times New Roman"/>
          <w:b/>
          <w:u w:val="single"/>
        </w:rPr>
      </w:pPr>
    </w:p>
    <w:p w:rsidR="00FC69B9" w:rsidRPr="006A4B2A" w:rsidRDefault="00C00DE3" w:rsidP="003A679D">
      <w:pPr>
        <w:pStyle w:val="a5"/>
        <w:ind w:left="426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61D15">
        <w:rPr>
          <w:rFonts w:ascii="Times New Roman" w:hAnsi="Times New Roman"/>
          <w:b/>
          <w:sz w:val="32"/>
          <w:szCs w:val="32"/>
          <w:u w:val="single"/>
        </w:rPr>
        <w:t>Инструкция по работе с Telegram-бот</w:t>
      </w:r>
    </w:p>
    <w:p w:rsidR="00C61488" w:rsidRDefault="00C61488" w:rsidP="00C61488">
      <w:pPr>
        <w:pStyle w:val="a5"/>
        <w:ind w:left="426"/>
        <w:rPr>
          <w:rFonts w:ascii="Times New Roman" w:hAnsi="Times New Roman"/>
          <w:b/>
          <w:u w:val="single"/>
        </w:rPr>
      </w:pPr>
    </w:p>
    <w:p w:rsidR="00C61488" w:rsidRPr="00661D15" w:rsidRDefault="00C61488" w:rsidP="00C61488">
      <w:pPr>
        <w:pStyle w:val="a5"/>
        <w:ind w:left="426"/>
        <w:rPr>
          <w:rFonts w:ascii="Times New Roman" w:hAnsi="Times New Roman"/>
          <w:b/>
          <w:u w:val="single"/>
        </w:rPr>
      </w:pPr>
      <w:r w:rsidRPr="00661D15">
        <w:rPr>
          <w:rFonts w:ascii="Times New Roman" w:hAnsi="Times New Roman"/>
          <w:b/>
          <w:u w:val="single"/>
        </w:rPr>
        <w:t>Активация учетной записи Клиента</w:t>
      </w:r>
    </w:p>
    <w:p w:rsidR="00C61488" w:rsidRPr="00FE6D21" w:rsidRDefault="00C61488" w:rsidP="00C61488">
      <w:pPr>
        <w:pStyle w:val="a5"/>
        <w:ind w:left="426" w:firstLine="567"/>
        <w:jc w:val="both"/>
        <w:rPr>
          <w:rFonts w:ascii="Times New Roman" w:hAnsi="Times New Roman"/>
        </w:rPr>
      </w:pPr>
      <w:r w:rsidRPr="00FE6D21">
        <w:rPr>
          <w:rFonts w:ascii="Times New Roman" w:hAnsi="Times New Roman"/>
        </w:rPr>
        <w:t xml:space="preserve">Для активации Учетной записи </w:t>
      </w:r>
      <w:proofErr w:type="spellStart"/>
      <w:r w:rsidRPr="00FE6D21">
        <w:rPr>
          <w:rFonts w:ascii="Times New Roman" w:hAnsi="Times New Roman"/>
        </w:rPr>
        <w:t>Telegram</w:t>
      </w:r>
      <w:proofErr w:type="spellEnd"/>
      <w:r w:rsidRPr="00FE6D21">
        <w:rPr>
          <w:rFonts w:ascii="Times New Roman" w:hAnsi="Times New Roman"/>
        </w:rPr>
        <w:t xml:space="preserve"> - бот Клиент использу</w:t>
      </w:r>
      <w:r>
        <w:rPr>
          <w:rFonts w:ascii="Times New Roman" w:hAnsi="Times New Roman"/>
        </w:rPr>
        <w:t>ет</w:t>
      </w:r>
      <w:r w:rsidRPr="00FE6D21">
        <w:rPr>
          <w:rFonts w:ascii="Times New Roman" w:hAnsi="Times New Roman"/>
        </w:rPr>
        <w:t xml:space="preserve"> функционал поиска </w:t>
      </w:r>
      <w:proofErr w:type="spellStart"/>
      <w:r w:rsidRPr="00FE6D21">
        <w:rPr>
          <w:rFonts w:ascii="Times New Roman" w:hAnsi="Times New Roman"/>
        </w:rPr>
        <w:t>мессенджера</w:t>
      </w:r>
      <w:proofErr w:type="spellEnd"/>
      <w:r w:rsidRPr="00FE6D21">
        <w:rPr>
          <w:rFonts w:ascii="Times New Roman" w:hAnsi="Times New Roman"/>
        </w:rPr>
        <w:t xml:space="preserve"> </w:t>
      </w:r>
      <w:proofErr w:type="spellStart"/>
      <w:r w:rsidRPr="00FE6D21">
        <w:rPr>
          <w:rFonts w:ascii="Times New Roman" w:hAnsi="Times New Roman"/>
        </w:rPr>
        <w:t>Telegram</w:t>
      </w:r>
      <w:proofErr w:type="spellEnd"/>
      <w:r w:rsidRPr="00FE6D21">
        <w:rPr>
          <w:rFonts w:ascii="Times New Roman" w:hAnsi="Times New Roman"/>
        </w:rPr>
        <w:t xml:space="preserve"> на любой платформе и осуществляет поиск группы @</w:t>
      </w:r>
      <w:proofErr w:type="spellStart"/>
      <w:r w:rsidRPr="00FE6D21">
        <w:rPr>
          <w:rFonts w:ascii="Times New Roman" w:hAnsi="Times New Roman"/>
        </w:rPr>
        <w:t>sbp_cft_bot</w:t>
      </w:r>
      <w:proofErr w:type="spellEnd"/>
      <w:r w:rsidRPr="00FE6D21">
        <w:rPr>
          <w:rFonts w:ascii="Times New Roman" w:hAnsi="Times New Roman"/>
        </w:rPr>
        <w:t>.</w:t>
      </w:r>
    </w:p>
    <w:p w:rsidR="00C61488" w:rsidRPr="00FE6D21" w:rsidRDefault="00C61488" w:rsidP="00C61488">
      <w:pPr>
        <w:pStyle w:val="a5"/>
        <w:ind w:left="426" w:firstLine="283"/>
        <w:jc w:val="both"/>
        <w:rPr>
          <w:rFonts w:ascii="Times New Roman" w:hAnsi="Times New Roman"/>
        </w:rPr>
      </w:pPr>
    </w:p>
    <w:p w:rsidR="00C61488" w:rsidRPr="00FE6D21" w:rsidRDefault="00C61488" w:rsidP="00C61488">
      <w:pPr>
        <w:pStyle w:val="a5"/>
        <w:ind w:left="426" w:firstLine="567"/>
        <w:jc w:val="both"/>
        <w:rPr>
          <w:rFonts w:ascii="Times New Roman" w:hAnsi="Times New Roman"/>
        </w:rPr>
      </w:pPr>
      <w:r w:rsidRPr="00FE6D21">
        <w:rPr>
          <w:rFonts w:ascii="Times New Roman" w:hAnsi="Times New Roman"/>
        </w:rPr>
        <w:t>В найденной группе Клиент использует команду /</w:t>
      </w:r>
      <w:proofErr w:type="spellStart"/>
      <w:r w:rsidRPr="00FE6D21">
        <w:rPr>
          <w:rFonts w:ascii="Times New Roman" w:hAnsi="Times New Roman"/>
        </w:rPr>
        <w:t>start</w:t>
      </w:r>
      <w:proofErr w:type="spellEnd"/>
      <w:r w:rsidRPr="00FE6D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ответ на команду К</w:t>
      </w:r>
      <w:r w:rsidRPr="00FE6D21">
        <w:rPr>
          <w:rFonts w:ascii="Times New Roman" w:hAnsi="Times New Roman"/>
        </w:rPr>
        <w:t xml:space="preserve">лиенту будет предоставлен </w:t>
      </w:r>
      <w:proofErr w:type="spellStart"/>
      <w:r w:rsidRPr="00FE6D21">
        <w:rPr>
          <w:rFonts w:ascii="Times New Roman" w:hAnsi="Times New Roman"/>
        </w:rPr>
        <w:t>user</w:t>
      </w:r>
      <w:proofErr w:type="spellEnd"/>
      <w:r w:rsidRPr="00FE6D21">
        <w:rPr>
          <w:rFonts w:ascii="Times New Roman" w:hAnsi="Times New Roman"/>
        </w:rPr>
        <w:t xml:space="preserve"> </w:t>
      </w:r>
      <w:proofErr w:type="spellStart"/>
      <w:r w:rsidRPr="00FE6D21">
        <w:rPr>
          <w:rFonts w:ascii="Times New Roman" w:hAnsi="Times New Roman"/>
        </w:rPr>
        <w:t>id</w:t>
      </w:r>
      <w:proofErr w:type="spellEnd"/>
      <w:r w:rsidRPr="00FE6D21">
        <w:rPr>
          <w:rFonts w:ascii="Times New Roman" w:hAnsi="Times New Roman"/>
        </w:rPr>
        <w:t>, который Клиент указывает в Заявлении о присоединении к Договору о приеме платежей за реализацию товаров (услуг) с использованием сервиса «QR-оплата» Системы быстрых платежей.</w:t>
      </w:r>
      <w:r>
        <w:rPr>
          <w:rFonts w:ascii="Times New Roman" w:hAnsi="Times New Roman"/>
        </w:rPr>
        <w:t xml:space="preserve"> Н</w:t>
      </w:r>
      <w:r w:rsidRPr="00FE6D21">
        <w:rPr>
          <w:rFonts w:ascii="Times New Roman" w:hAnsi="Times New Roman"/>
        </w:rPr>
        <w:t>а основании заявления Клиента Банк создает и активирует Учетную запись Клиента.</w:t>
      </w:r>
      <w:r>
        <w:rPr>
          <w:rFonts w:ascii="Times New Roman" w:hAnsi="Times New Roman"/>
        </w:rPr>
        <w:t xml:space="preserve"> T</w:t>
      </w:r>
      <w:proofErr w:type="spellStart"/>
      <w:r>
        <w:rPr>
          <w:rFonts w:ascii="Times New Roman" w:hAnsi="Times New Roman"/>
          <w:lang w:val="en-US"/>
        </w:rPr>
        <w:t>elegram</w:t>
      </w:r>
      <w:proofErr w:type="spellEnd"/>
      <w:r>
        <w:rPr>
          <w:rFonts w:ascii="Times New Roman" w:hAnsi="Times New Roman"/>
        </w:rPr>
        <w:t>-бот может использоваться для приема платежей.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2733675" cy="1362075"/>
            <wp:effectExtent l="19050" t="0" r="9525" b="0"/>
            <wp:docPr id="1" name="Рисунок 24" descr="C:\Users\taranenko_av\AppData\Local\Microsoft\Windows\Temporary Internet Files\Content.Word\19b27a570eb6d62bfa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taranenko_av\AppData\Local\Microsoft\Windows\Temporary Internet Files\Content.Word\19b27a570eb6d62bfae7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D" w:rsidRDefault="003A679D" w:rsidP="003A679D">
      <w:pPr>
        <w:pStyle w:val="af1"/>
      </w:pPr>
      <w:r>
        <w:t>Если вы уже зарегистрированы, для получения подсказки по всем имеющимся командам введите /</w:t>
      </w:r>
      <w:proofErr w:type="spellStart"/>
      <w:r>
        <w:t>h</w:t>
      </w:r>
      <w:proofErr w:type="spellEnd"/>
      <w:r>
        <w:t xml:space="preserve"> или «П» (в русской раскладке).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38425" cy="2266950"/>
            <wp:effectExtent l="19050" t="0" r="9525" b="0"/>
            <wp:docPr id="2" name="Рисунок 28" descr="C:\Users\taranenko_av\AppData\Local\Microsoft\Windows\Temporary Internet Files\Content.Word\b25e3b3288b8ade62d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taranenko_av\AppData\Local\Microsoft\Windows\Temporary Internet Files\Content.Word\b25e3b3288b8ade62d3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D" w:rsidRDefault="003A679D" w:rsidP="003A679D">
      <w:pPr>
        <w:pStyle w:val="af1"/>
      </w:pPr>
      <w:r>
        <w:rPr>
          <w:rStyle w:val="af2"/>
        </w:rPr>
        <w:t>Общая информация</w:t>
      </w:r>
    </w:p>
    <w:p w:rsidR="003A679D" w:rsidRDefault="003A679D" w:rsidP="00C61488">
      <w:pPr>
        <w:pStyle w:val="af1"/>
        <w:jc w:val="both"/>
      </w:pPr>
      <w:r>
        <w:t>Процесс приёма оплаты через СБП заключается в генерации платёжной ссылки (QR-кода) продавцом и последующей оплаты этой ссылки покупателем.</w:t>
      </w:r>
    </w:p>
    <w:p w:rsidR="003A679D" w:rsidRDefault="003A679D" w:rsidP="00C61488">
      <w:pPr>
        <w:pStyle w:val="af1"/>
        <w:jc w:val="both"/>
      </w:pPr>
      <w:r>
        <w:t>По динамическому QR-коду оплата производится однократно, но вы можете видеть, оплачен или нет конкретный динамический QR-код. Динамические QR-коды имеют ограниченный срок жизни.</w:t>
      </w:r>
    </w:p>
    <w:p w:rsidR="003A679D" w:rsidRDefault="003A679D" w:rsidP="003A679D">
      <w:pPr>
        <w:pStyle w:val="af1"/>
      </w:pPr>
      <w:r>
        <w:t>Платёжную ссылку в виде ссылки или в виде изображения QR-кода можно показать на экране смартфона, а можно отправить покупателю для оплаты.</w:t>
      </w:r>
    </w:p>
    <w:p w:rsidR="003A679D" w:rsidRDefault="003A679D" w:rsidP="003A679D">
      <w:pPr>
        <w:pStyle w:val="af1"/>
      </w:pPr>
      <w:r>
        <w:t> </w:t>
      </w:r>
    </w:p>
    <w:p w:rsidR="003A679D" w:rsidRDefault="003A679D" w:rsidP="003A679D">
      <w:pPr>
        <w:pStyle w:val="af1"/>
      </w:pPr>
      <w:r>
        <w:rPr>
          <w:rStyle w:val="af2"/>
        </w:rPr>
        <w:t>Генерация QR-кодов</w:t>
      </w:r>
    </w:p>
    <w:p w:rsidR="003A679D" w:rsidRDefault="003A679D" w:rsidP="00C61488">
      <w:pPr>
        <w:pStyle w:val="af1"/>
        <w:jc w:val="both"/>
      </w:pPr>
      <w:r>
        <w:t>Для генерации QR-кода отправьте боту сообщение вида «990 оплата по динамическому QR-коду», где «990» – обязательная сумма в рублях, а «оплата по QR-коду» – необязательное описание.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0325" cy="3619500"/>
            <wp:effectExtent l="19050" t="0" r="9525" b="0"/>
            <wp:docPr id="4" name="Рисунок 38" descr="C:\Users\taranenko_av\AppData\Local\Microsoft\Windows\Temporary Internet Files\Content.Word\f443720c4aba8c85e37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C:\Users\taranenko_av\AppData\Local\Microsoft\Windows\Temporary Internet Files\Content.Word\f443720c4aba8c85e37f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79D">
        <w:rPr>
          <w:rFonts w:eastAsia="Times New Roman"/>
        </w:rPr>
        <w:br w:type="textWrapping" w:clear="all"/>
      </w:r>
    </w:p>
    <w:p w:rsidR="003A679D" w:rsidRDefault="003A679D" w:rsidP="003A679D">
      <w:pPr>
        <w:pStyle w:val="af1"/>
      </w:pPr>
      <w:r>
        <w:rPr>
          <w:rStyle w:val="af2"/>
        </w:rPr>
        <w:t>Как узнать, что покупатель оплатил созданный Вами QR-код</w:t>
      </w:r>
    </w:p>
    <w:p w:rsidR="003A679D" w:rsidRDefault="003A679D" w:rsidP="003A679D">
      <w:pPr>
        <w:pStyle w:val="af1"/>
      </w:pPr>
      <w:r>
        <w:t>Информация по оплате по статическому QR-коду приходит в чат от бота (если выполнены соответствующие настройки) в каждом случае оплаты статического QR, созданного вами. Сообщение имеет вид: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2867025" cy="1114425"/>
            <wp:effectExtent l="19050" t="0" r="9525" b="0"/>
            <wp:docPr id="5" name="Рисунок 44" descr="C:\Users\taranenko_av\AppData\Local\Microsoft\Windows\Temporary Internet Files\Content.Word\3fd0779093497512244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:\Users\taranenko_av\AppData\Local\Microsoft\Windows\Temporary Internet Files\Content.Word\3fd07790934975122447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79D">
        <w:rPr>
          <w:rFonts w:eastAsia="Times New Roman"/>
        </w:rPr>
        <w:br w:type="textWrapping" w:clear="all"/>
      </w:r>
    </w:p>
    <w:p w:rsidR="003A679D" w:rsidRDefault="003A679D" w:rsidP="003A679D">
      <w:pPr>
        <w:pStyle w:val="af1"/>
      </w:pPr>
      <w:r>
        <w:t xml:space="preserve">И содержит: статус оплаты (зеленую галочку), наименование вашего ТСП, сумму операции, имя покупателя, ID операции оплаты </w:t>
      </w:r>
      <w:proofErr w:type="spellStart"/>
      <w:r>
        <w:t>payid</w:t>
      </w:r>
      <w:proofErr w:type="spellEnd"/>
      <w:r>
        <w:t>, описание (если было введено при генерации QR-кода)</w:t>
      </w:r>
    </w:p>
    <w:p w:rsidR="003A679D" w:rsidRPr="00C61488" w:rsidRDefault="003A679D" w:rsidP="003A679D">
      <w:pPr>
        <w:pStyle w:val="af1"/>
        <w:rPr>
          <w:b/>
        </w:rPr>
      </w:pPr>
      <w:r w:rsidRPr="00C61488">
        <w:rPr>
          <w:b/>
        </w:rPr>
        <w:t>При успешной оплате по динамическому QR-коду изображение динамического QR-кода меняется на логотип СБП:</w:t>
      </w:r>
    </w:p>
    <w:p w:rsidR="003A679D" w:rsidRDefault="00C00E97" w:rsidP="003A679D">
      <w:pPr>
        <w:rPr>
          <w:rFonts w:eastAsia="Times New Roman"/>
        </w:rPr>
      </w:pPr>
      <w:r w:rsidRPr="00C00E97">
        <w:rPr>
          <w:rFonts w:eastAsia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A679D" w:rsidRPr="0019172E">
        <w:t xml:space="preserve"> </w:t>
      </w:r>
      <w:r w:rsidR="00113FA2">
        <w:rPr>
          <w:noProof/>
          <w:lang w:eastAsia="ru-RU"/>
        </w:rPr>
        <w:drawing>
          <wp:inline distT="0" distB="0" distL="0" distR="0">
            <wp:extent cx="2895600" cy="4143375"/>
            <wp:effectExtent l="19050" t="0" r="0" b="0"/>
            <wp:docPr id="7" name="Рисунок 47" descr="C:\Users\taranenko_av\AppData\Local\Microsoft\Windows\Temporary Internet Files\Content.Word\b90528f93c54e5c168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:\Users\taranenko_av\AppData\Local\Microsoft\Windows\Temporary Internet Files\Content.Word\b90528f93c54e5c1682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D" w:rsidRDefault="003A679D" w:rsidP="003A679D">
      <w:pPr>
        <w:pStyle w:val="af1"/>
      </w:pPr>
      <w:r>
        <w:t>Статус оплаты изменится на зеленую галочку</w:t>
      </w:r>
    </w:p>
    <w:p w:rsidR="003A679D" w:rsidRDefault="003A679D" w:rsidP="003A679D">
      <w:pPr>
        <w:pStyle w:val="af1"/>
      </w:pPr>
      <w:r>
        <w:rPr>
          <w:rStyle w:val="af2"/>
        </w:rPr>
        <w:t>Информация по QR-кодам</w:t>
      </w:r>
    </w:p>
    <w:p w:rsidR="003A679D" w:rsidRDefault="003A679D" w:rsidP="003A679D">
      <w:pPr>
        <w:pStyle w:val="af1"/>
      </w:pPr>
      <w:r>
        <w:t>Чтобы проверить статус оплаты QR-кода, найти идентификаторы операций, информацию о каждом созданном вами QR-коде можно запросить двумя способами:</w:t>
      </w:r>
    </w:p>
    <w:p w:rsidR="003A679D" w:rsidRDefault="003A679D" w:rsidP="003A679D">
      <w:pPr>
        <w:pStyle w:val="af1"/>
      </w:pPr>
      <w:r>
        <w:t>Первый: отправить сообщение вида «С 213596», где «С» – русская буква С, а «213596» – короткий номер QR-кода.</w:t>
      </w:r>
    </w:p>
    <w:p w:rsidR="003A679D" w:rsidRDefault="003A679D" w:rsidP="003A679D">
      <w:pPr>
        <w:pStyle w:val="af1"/>
      </w:pPr>
      <w:r>
        <w:t>Второй: использовать ссылку с коротким номером динамического QR-кода вида (/</w:t>
      </w:r>
      <w:proofErr w:type="spellStart"/>
      <w:r>
        <w:t>sНОМЕР</w:t>
      </w:r>
      <w:proofErr w:type="spellEnd"/>
      <w:r>
        <w:t>).</w:t>
      </w:r>
    </w:p>
    <w:p w:rsidR="003A679D" w:rsidRDefault="003A679D" w:rsidP="003A679D">
      <w:pPr>
        <w:pStyle w:val="af1"/>
      </w:pPr>
      <w:r>
        <w:t>В обоих случаях бот вернет информацию о QR-коде: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0350" cy="2400300"/>
            <wp:effectExtent l="19050" t="0" r="0" b="0"/>
            <wp:docPr id="8" name="Рисунок 53" descr="C:\Users\taranenko_av\AppData\Local\Microsoft\Windows\Temporary Internet Files\Content.Word\c83e9814cadc9691754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C:\Users\taranenko_av\AppData\Local\Microsoft\Windows\Temporary Internet Files\Content.Word\c83e9814cadc9691754f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79D">
        <w:rPr>
          <w:rFonts w:eastAsia="Times New Roman"/>
        </w:rPr>
        <w:br w:type="textWrapping" w:clear="all"/>
      </w:r>
    </w:p>
    <w:p w:rsidR="003A679D" w:rsidRDefault="003A679D" w:rsidP="003A679D">
      <w:pPr>
        <w:pStyle w:val="af1"/>
      </w:pPr>
      <w:r>
        <w:t>Статус в этом сообщении будет актуален только для динамического QR-кода и только на момент получения сообщения.</w:t>
      </w:r>
    </w:p>
    <w:p w:rsidR="003A679D" w:rsidRDefault="003A679D" w:rsidP="003A679D">
      <w:pPr>
        <w:pStyle w:val="af1"/>
      </w:pPr>
      <w:r>
        <w:t>Если по оплаченному QR-коду выполнялся возврат, информация о возврате также будет отображена в статусе: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2590800" cy="2705100"/>
            <wp:effectExtent l="19050" t="0" r="0" b="0"/>
            <wp:docPr id="9" name="Рисунок 59" descr="C:\Users\taranenko_av\AppData\Local\Microsoft\Windows\Temporary Internet Files\Content.Word\796ab30849cbc69889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C:\Users\taranenko_av\AppData\Local\Microsoft\Windows\Temporary Internet Files\Content.Word\796ab30849cbc69889b3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79D">
        <w:rPr>
          <w:rFonts w:eastAsia="Times New Roman"/>
        </w:rPr>
        <w:br w:type="textWrapping" w:clear="all"/>
      </w:r>
    </w:p>
    <w:p w:rsidR="003A679D" w:rsidRDefault="003A679D" w:rsidP="003A679D">
      <w:pPr>
        <w:pStyle w:val="af1"/>
      </w:pPr>
      <w:r>
        <w:rPr>
          <w:rStyle w:val="af2"/>
        </w:rPr>
        <w:t>Смена ТСП</w:t>
      </w:r>
    </w:p>
    <w:p w:rsidR="003A679D" w:rsidRDefault="003A679D" w:rsidP="00C61488">
      <w:pPr>
        <w:pStyle w:val="af1"/>
        <w:jc w:val="both"/>
      </w:pPr>
      <w:r>
        <w:t xml:space="preserve">Если вы принимаете оплату в более чем одном ТСП (в том числе в разных ЮЛ </w:t>
      </w:r>
      <w:proofErr w:type="spellStart"/>
      <w:r>
        <w:t>и\или</w:t>
      </w:r>
      <w:proofErr w:type="spellEnd"/>
      <w:r>
        <w:t xml:space="preserve"> банках), смену ТСП можно выполнить, отправив боту букву «Т» (русская), затем выбрать вариант из предложенных.</w:t>
      </w:r>
    </w:p>
    <w:p w:rsidR="003A679D" w:rsidRDefault="003A679D" w:rsidP="003A679D">
      <w:pPr>
        <w:pStyle w:val="af1"/>
      </w:pPr>
      <w:r>
        <w:t> </w:t>
      </w:r>
      <w:r>
        <w:rPr>
          <w:rStyle w:val="af2"/>
        </w:rPr>
        <w:t>Выполнение возвратов</w:t>
      </w:r>
    </w:p>
    <w:p w:rsidR="003A679D" w:rsidRDefault="003A679D" w:rsidP="003A679D">
      <w:pPr>
        <w:pStyle w:val="af1"/>
      </w:pPr>
      <w:r>
        <w:t>Если у вас есть соответствующие права, возможно выполнить полный или частичный возврат по успешно выполненной операции оплаты.</w:t>
      </w:r>
    </w:p>
    <w:p w:rsidR="00360495" w:rsidRDefault="003A679D" w:rsidP="00360495">
      <w:pPr>
        <w:pStyle w:val="af1"/>
      </w:pPr>
      <w:r>
        <w:lastRenderedPageBreak/>
        <w:t>Для запуска возврата нужно отправить букву «В» (русская), через пробел идентификатор операции, через пробел сумму (если сумму не ввести, возврат будет выполнен на всю сумму исходной операции), и необязательное описание причины возврата.</w:t>
      </w:r>
    </w:p>
    <w:p w:rsidR="003A679D" w:rsidRDefault="00C00E97" w:rsidP="00360495">
      <w:pPr>
        <w:pStyle w:val="af1"/>
        <w:rPr>
          <w:rFonts w:eastAsia="Times New Roman"/>
        </w:rPr>
      </w:pPr>
      <w:r w:rsidRPr="00C00E97">
        <w:rPr>
          <w:rFonts w:eastAsia="Times New Roman"/>
        </w:rPr>
        <w:pict>
          <v:shape id="_x0000_i1026" type="#_x0000_t75" alt="" style="width:24pt;height:24pt"/>
        </w:pict>
      </w:r>
      <w:r w:rsidR="003A679D" w:rsidRPr="0019172E">
        <w:t xml:space="preserve"> </w:t>
      </w:r>
      <w:r w:rsidR="003A679D">
        <w:rPr>
          <w:rStyle w:val="af2"/>
          <w:rFonts w:eastAsia="Times New Roman"/>
        </w:rPr>
        <w:t>Важно! При выполнении возврата вы не вводите никакие данные получателя. Возврат выполняется на реквизиты плательщика из исходной операции. Очень важно не перепутать ID операции, по которой вы выполняете возврат!</w:t>
      </w:r>
    </w:p>
    <w:p w:rsidR="00360495" w:rsidRDefault="00360495" w:rsidP="003A679D">
      <w:pPr>
        <w:pStyle w:val="af1"/>
      </w:pPr>
    </w:p>
    <w:p w:rsidR="003A679D" w:rsidRDefault="003A679D" w:rsidP="003A679D">
      <w:pPr>
        <w:pStyle w:val="af1"/>
      </w:pPr>
      <w:r>
        <w:t>Для динамических QR-кодов используйте короткий номер QR-кода.</w:t>
      </w:r>
    </w:p>
    <w:p w:rsidR="003A679D" w:rsidRDefault="003A679D" w:rsidP="003A679D">
      <w:pPr>
        <w:pStyle w:val="af1"/>
      </w:pPr>
      <w:r>
        <w:t>В ответ бот пришлет информацию о выполнении возврата: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3114675" cy="914400"/>
            <wp:effectExtent l="19050" t="0" r="9525" b="0"/>
            <wp:docPr id="12" name="Рисунок 66" descr="C:\Users\taranenko_av\AppData\Local\Microsoft\Windows\Temporary Internet Files\Content.Word\843d69a25f2f32e17b2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C:\Users\taranenko_av\AppData\Local\Microsoft\Windows\Temporary Internet Files\Content.Word\843d69a25f2f32e17b2e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D" w:rsidRDefault="003A679D" w:rsidP="003A679D">
      <w:pPr>
        <w:pStyle w:val="af1"/>
      </w:pPr>
      <w:r>
        <w:rPr>
          <w:rStyle w:val="af2"/>
        </w:rPr>
        <w:t>Список QR-кодов</w:t>
      </w:r>
    </w:p>
    <w:p w:rsidR="003A679D" w:rsidRDefault="003A679D" w:rsidP="003A679D">
      <w:pPr>
        <w:pStyle w:val="af1"/>
      </w:pPr>
      <w:r>
        <w:t>Для получения списка созданных вами QR-кодов используйте одну из следующих команд:</w:t>
      </w:r>
    </w:p>
    <w:p w:rsidR="003A679D" w:rsidRDefault="003A679D" w:rsidP="003A679D">
      <w:pPr>
        <w:pStyle w:val="af1"/>
      </w:pPr>
      <w:r>
        <w:t> «Л» – список QR-кодов за последние 2 часа</w:t>
      </w:r>
    </w:p>
    <w:p w:rsidR="003A679D" w:rsidRDefault="003A679D" w:rsidP="003A679D">
      <w:pPr>
        <w:pStyle w:val="af1"/>
      </w:pPr>
      <w:r>
        <w:t>«Л24» – список QR-кодов за последние 24 часа</w:t>
      </w:r>
    </w:p>
    <w:p w:rsidR="003A679D" w:rsidRDefault="003A679D" w:rsidP="003A679D">
      <w:pPr>
        <w:pStyle w:val="af1"/>
      </w:pPr>
      <w:r>
        <w:t>«Л1» – список QR-кодов за последний 1 час</w:t>
      </w:r>
    </w:p>
    <w:p w:rsidR="003A679D" w:rsidRDefault="003A679D" w:rsidP="003A679D">
      <w:pPr>
        <w:pStyle w:val="af1"/>
      </w:pPr>
      <w:r>
        <w:t>«Л23.06.21» – список QR-кодов за конкретную дату</w:t>
      </w:r>
    </w:p>
    <w:p w:rsidR="003A679D" w:rsidRDefault="003A679D" w:rsidP="003A679D">
      <w:pPr>
        <w:pStyle w:val="af1"/>
      </w:pPr>
      <w:r>
        <w:t>«Л23.06.21 15» – список QR-кодов за конкретную дату и час </w:t>
      </w:r>
    </w:p>
    <w:p w:rsidR="003A679D" w:rsidRDefault="003A679D" w:rsidP="003A679D">
      <w:pPr>
        <w:pStyle w:val="af1"/>
      </w:pPr>
      <w:r>
        <w:t>В ответ придёт список QR-кодов, сгенерированных за выбранный промежуток времени: </w:t>
      </w:r>
    </w:p>
    <w:p w:rsidR="003A679D" w:rsidRDefault="00113FA2" w:rsidP="003A679D">
      <w:pPr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2676525" cy="2066925"/>
            <wp:effectExtent l="19050" t="0" r="9525" b="0"/>
            <wp:docPr id="13" name="Рисунок 70" descr="C:\Users\taranenko_av\AppData\Local\Microsoft\Windows\Temporary Internet Files\Content.Word\792fa01c5a49a4652f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Users\taranenko_av\AppData\Local\Microsoft\Windows\Temporary Internet Files\Content.Word\792fa01c5a49a4652fd3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79D" w:rsidRDefault="003A679D" w:rsidP="003A679D">
      <w:pPr>
        <w:pStyle w:val="af1"/>
      </w:pPr>
      <w:r>
        <w:rPr>
          <w:rStyle w:val="af2"/>
        </w:rPr>
        <w:t>Настройка уведомлений об оплате</w:t>
      </w:r>
    </w:p>
    <w:p w:rsidR="003A679D" w:rsidRDefault="003A679D" w:rsidP="00360495">
      <w:pPr>
        <w:pStyle w:val="af1"/>
        <w:jc w:val="both"/>
      </w:pPr>
      <w:r>
        <w:lastRenderedPageBreak/>
        <w:t>Для включения или отключения получения тех или иных сообщений об оплатах в боте, используйте команды для соответствующей настройки. Подробная информация о командах вернется по подсказке «</w:t>
      </w:r>
      <w:proofErr w:type="spellStart"/>
      <w:r>
        <w:t>Пу</w:t>
      </w:r>
      <w:proofErr w:type="spellEnd"/>
      <w:r>
        <w:t>» или «/</w:t>
      </w:r>
      <w:proofErr w:type="spellStart"/>
      <w:r>
        <w:t>he</w:t>
      </w:r>
      <w:proofErr w:type="spellEnd"/>
      <w:r>
        <w:t>».</w:t>
      </w:r>
    </w:p>
    <w:p w:rsidR="00C00DE3" w:rsidRDefault="00661D15" w:rsidP="003A679D">
      <w:pPr>
        <w:pStyle w:val="a5"/>
        <w:ind w:left="426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  <w:r w:rsidR="00C00DE3" w:rsidRPr="00661D15">
        <w:rPr>
          <w:rFonts w:ascii="Times New Roman" w:hAnsi="Times New Roman"/>
          <w:b/>
          <w:sz w:val="32"/>
          <w:szCs w:val="32"/>
          <w:u w:val="single"/>
        </w:rPr>
        <w:lastRenderedPageBreak/>
        <w:t>Ин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струкция по работе с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QR-express</w:t>
      </w:r>
      <w:proofErr w:type="spellEnd"/>
    </w:p>
    <w:p w:rsidR="00360495" w:rsidRPr="0006468A" w:rsidRDefault="00360495" w:rsidP="0006468A">
      <w:pPr>
        <w:pStyle w:val="a5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6468A">
        <w:rPr>
          <w:rFonts w:ascii="Times New Roman" w:hAnsi="Times New Roman"/>
          <w:b/>
          <w:sz w:val="24"/>
          <w:szCs w:val="24"/>
          <w:u w:val="single"/>
        </w:rPr>
        <w:t>Активация учетной записи Клиента</w:t>
      </w:r>
    </w:p>
    <w:p w:rsidR="00360495" w:rsidRPr="00FE6D21" w:rsidRDefault="00360495" w:rsidP="00360495">
      <w:pPr>
        <w:pStyle w:val="a5"/>
        <w:ind w:left="426"/>
        <w:jc w:val="both"/>
        <w:rPr>
          <w:rFonts w:ascii="Times New Roman" w:hAnsi="Times New Roman"/>
        </w:rPr>
      </w:pPr>
    </w:p>
    <w:p w:rsidR="00360495" w:rsidRPr="00FC69B9" w:rsidRDefault="00360495" w:rsidP="00360495">
      <w:pPr>
        <w:pStyle w:val="a5"/>
        <w:ind w:left="426"/>
        <w:jc w:val="both"/>
        <w:rPr>
          <w:rFonts w:ascii="Times New Roman" w:hAnsi="Times New Roman"/>
          <w:b/>
        </w:rPr>
      </w:pPr>
      <w:r w:rsidRPr="00FC69B9">
        <w:rPr>
          <w:rFonts w:ascii="Times New Roman" w:hAnsi="Times New Roman"/>
          <w:b/>
        </w:rPr>
        <w:t xml:space="preserve">Порядок активации Учетной записи QR - </w:t>
      </w:r>
      <w:r>
        <w:rPr>
          <w:rFonts w:ascii="Times New Roman" w:hAnsi="Times New Roman"/>
          <w:b/>
          <w:lang w:val="en-US"/>
        </w:rPr>
        <w:t>express</w:t>
      </w:r>
    </w:p>
    <w:p w:rsidR="00360495" w:rsidRPr="00FC69B9" w:rsidRDefault="00360495" w:rsidP="00360495">
      <w:pPr>
        <w:pStyle w:val="a5"/>
        <w:ind w:left="426" w:firstLine="567"/>
        <w:jc w:val="both"/>
        <w:rPr>
          <w:rFonts w:ascii="Times New Roman" w:hAnsi="Times New Roman"/>
        </w:rPr>
      </w:pPr>
      <w:r w:rsidRPr="00FC69B9">
        <w:rPr>
          <w:rFonts w:ascii="Times New Roman" w:hAnsi="Times New Roman"/>
        </w:rPr>
        <w:t>Клиент подписывает Заявлении о присоединении к Договору о приеме платежей за реализацию товаров (услуг) с использованием сервиса «QR-оплата». На основании заявления Клиента Банк создает и активирует Учетную запись Клиента. Банк форми</w:t>
      </w:r>
      <w:r>
        <w:rPr>
          <w:rFonts w:ascii="Times New Roman" w:hAnsi="Times New Roman"/>
        </w:rPr>
        <w:t>рует Лист активации для точки обсл</w:t>
      </w:r>
      <w:r w:rsidRPr="00FC69B9">
        <w:rPr>
          <w:rFonts w:ascii="Times New Roman" w:hAnsi="Times New Roman"/>
        </w:rPr>
        <w:t>уживания, который передает Клиенту в зависимости от способа, указанного Клиентом в Заявлении (Интернет-банк/Личное присутствие клиента в Банке).</w:t>
      </w:r>
    </w:p>
    <w:p w:rsidR="00360495" w:rsidRDefault="00360495" w:rsidP="00360495">
      <w:pPr>
        <w:pStyle w:val="a5"/>
        <w:ind w:left="42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активации учетной записи QR - </w:t>
      </w:r>
      <w:r>
        <w:rPr>
          <w:rFonts w:ascii="Times New Roman" w:hAnsi="Times New Roman"/>
          <w:lang w:val="en-US"/>
        </w:rPr>
        <w:t>express</w:t>
      </w:r>
      <w:r>
        <w:rPr>
          <w:rFonts w:ascii="Times New Roman" w:hAnsi="Times New Roman"/>
        </w:rPr>
        <w:t xml:space="preserve"> Клиент устанавливает на мобильное устройство программное обеспечение </w:t>
      </w:r>
      <w:proofErr w:type="spellStart"/>
      <w:r>
        <w:rPr>
          <w:rFonts w:ascii="Times New Roman" w:hAnsi="Times New Roman"/>
        </w:rPr>
        <w:t>QR-express</w:t>
      </w:r>
      <w:proofErr w:type="spellEnd"/>
      <w:r>
        <w:rPr>
          <w:rFonts w:ascii="Times New Roman" w:hAnsi="Times New Roman"/>
        </w:rPr>
        <w:t>. Программное обеспечение находиться по адресу:</w:t>
      </w:r>
    </w:p>
    <w:p w:rsidR="00360495" w:rsidRPr="00C00DE3" w:rsidRDefault="00360495" w:rsidP="00360495">
      <w:pPr>
        <w:pStyle w:val="a5"/>
        <w:ind w:left="426" w:firstLine="567"/>
        <w:jc w:val="both"/>
        <w:rPr>
          <w:rFonts w:ascii="Times New Roman" w:hAnsi="Times New Roman"/>
          <w:u w:val="single"/>
        </w:rPr>
      </w:pPr>
      <w:r w:rsidRPr="00C00DE3">
        <w:rPr>
          <w:rFonts w:ascii="Times New Roman" w:hAnsi="Times New Roman"/>
          <w:u w:val="single"/>
        </w:rPr>
        <w:t xml:space="preserve"> https://play.google.com/store/apps/details?id=com.icerockdev.cft.cashier.</w:t>
      </w:r>
    </w:p>
    <w:p w:rsidR="00360495" w:rsidRDefault="00360495" w:rsidP="00360495">
      <w:pPr>
        <w:pStyle w:val="a5"/>
        <w:ind w:left="426" w:firstLine="567"/>
        <w:jc w:val="both"/>
        <w:rPr>
          <w:rFonts w:ascii="Times New Roman" w:hAnsi="Times New Roman"/>
        </w:rPr>
      </w:pPr>
      <w:r w:rsidRPr="00FC69B9">
        <w:rPr>
          <w:rFonts w:ascii="Times New Roman" w:hAnsi="Times New Roman"/>
        </w:rPr>
        <w:t>После получения Клиентом листа активации с кодом активации</w:t>
      </w:r>
      <w:r>
        <w:rPr>
          <w:rFonts w:ascii="Times New Roman" w:hAnsi="Times New Roman"/>
        </w:rPr>
        <w:t xml:space="preserve">, установки на устройство Клиента мобильного приложения </w:t>
      </w:r>
      <w:proofErr w:type="spellStart"/>
      <w:r>
        <w:rPr>
          <w:rFonts w:ascii="Times New Roman" w:hAnsi="Times New Roman"/>
        </w:rPr>
        <w:t>QR-express</w:t>
      </w:r>
      <w:proofErr w:type="spellEnd"/>
      <w:r>
        <w:rPr>
          <w:rFonts w:ascii="Times New Roman" w:hAnsi="Times New Roman"/>
        </w:rPr>
        <w:t xml:space="preserve"> </w:t>
      </w:r>
      <w:r w:rsidRPr="00FC69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Клиент </w:t>
      </w:r>
      <w:r w:rsidRPr="00FC69B9">
        <w:rPr>
          <w:rFonts w:ascii="Times New Roman" w:hAnsi="Times New Roman"/>
        </w:rPr>
        <w:t>активирует мобильное приложение QR-экспресс вводя предоставленные Банком данные.</w:t>
      </w:r>
    </w:p>
    <w:p w:rsidR="00360495" w:rsidRPr="00661D15" w:rsidRDefault="00360495" w:rsidP="003A679D">
      <w:pPr>
        <w:pStyle w:val="a5"/>
        <w:ind w:left="426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A679D" w:rsidRPr="0006468A" w:rsidRDefault="003A679D" w:rsidP="003A679D">
      <w:pPr>
        <w:pStyle w:val="af1"/>
        <w:rPr>
          <w:u w:val="single"/>
        </w:rPr>
      </w:pPr>
      <w:r w:rsidRPr="0006468A">
        <w:rPr>
          <w:rStyle w:val="af2"/>
          <w:u w:val="single"/>
        </w:rPr>
        <w:t>Генерация QR-кодов</w:t>
      </w:r>
    </w:p>
    <w:p w:rsidR="00FC69B9" w:rsidRPr="004A4182" w:rsidRDefault="003A679D" w:rsidP="004A4182">
      <w:pPr>
        <w:pStyle w:val="af1"/>
        <w:rPr>
          <w:b/>
          <w:u w:val="single"/>
        </w:rPr>
      </w:pPr>
      <w:r w:rsidRPr="004A4182">
        <w:t xml:space="preserve">Для генерации QR-кодов в приложении </w:t>
      </w:r>
      <w:proofErr w:type="spellStart"/>
      <w:r w:rsidRPr="004A4182">
        <w:t>QR-express</w:t>
      </w:r>
      <w:proofErr w:type="spellEnd"/>
      <w:r w:rsidR="004A4182" w:rsidRPr="004A4182">
        <w:t xml:space="preserve"> Клиент</w:t>
      </w:r>
      <w:r w:rsidRPr="004A4182">
        <w:t xml:space="preserve"> нажимает кнопк</w:t>
      </w:r>
      <w:r w:rsidR="004A4182" w:rsidRPr="004A4182">
        <w:t>у</w:t>
      </w:r>
      <w:r w:rsidRPr="004A4182">
        <w:t xml:space="preserve"> </w:t>
      </w:r>
      <w:r w:rsidRPr="004A4182">
        <w:rPr>
          <w:b/>
          <w:u w:val="single"/>
        </w:rPr>
        <w:t>"Новый QR-код".</w:t>
      </w:r>
    </w:p>
    <w:p w:rsidR="003A679D" w:rsidRPr="004A4182" w:rsidRDefault="003A679D" w:rsidP="004A4182">
      <w:pPr>
        <w:pStyle w:val="af1"/>
      </w:pPr>
      <w:r w:rsidRPr="004A4182">
        <w:t>Приложение предложить ввести сумму платежа, описание платежа.</w:t>
      </w:r>
    </w:p>
    <w:p w:rsidR="003A679D" w:rsidRPr="004A4182" w:rsidRDefault="003A679D" w:rsidP="003A679D">
      <w:pPr>
        <w:pStyle w:val="a5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3A679D" w:rsidRPr="004A4182" w:rsidRDefault="00113FA2" w:rsidP="00661D15">
      <w:pPr>
        <w:pStyle w:val="a5"/>
        <w:ind w:left="42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2562225"/>
            <wp:effectExtent l="19050" t="0" r="0" b="0"/>
            <wp:docPr id="14" name="Рисунок 14" descr="Screenshot_20221024-142931_QR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shot_20221024-142931_QRexpres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552575" cy="2562225"/>
            <wp:effectExtent l="19050" t="0" r="9525" b="0"/>
            <wp:wrapSquare wrapText="right"/>
            <wp:docPr id="3" name="Рисунок 2" descr="Screenshot_20221024-142913_QR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21024-142913_QRexpres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79D" w:rsidRPr="004A4182" w:rsidRDefault="003A679D" w:rsidP="003A679D">
      <w:pPr>
        <w:pStyle w:val="a5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3A679D" w:rsidRPr="004A4182" w:rsidRDefault="003A679D" w:rsidP="003A679D">
      <w:pPr>
        <w:pStyle w:val="a5"/>
        <w:ind w:left="426" w:firstLine="567"/>
        <w:jc w:val="both"/>
        <w:rPr>
          <w:rFonts w:ascii="Times New Roman" w:hAnsi="Times New Roman"/>
          <w:sz w:val="24"/>
          <w:szCs w:val="24"/>
        </w:rPr>
      </w:pPr>
    </w:p>
    <w:p w:rsidR="003A679D" w:rsidRPr="004A4182" w:rsidRDefault="003A679D" w:rsidP="003A679D">
      <w:pPr>
        <w:rPr>
          <w:rFonts w:ascii="Times New Roman" w:hAnsi="Times New Roman"/>
          <w:sz w:val="24"/>
          <w:szCs w:val="24"/>
        </w:rPr>
      </w:pPr>
      <w:r w:rsidRPr="004A4182">
        <w:rPr>
          <w:rFonts w:ascii="Times New Roman" w:hAnsi="Times New Roman"/>
          <w:sz w:val="24"/>
          <w:szCs w:val="24"/>
        </w:rPr>
        <w:t>При нажатии Клиентом кнопки</w:t>
      </w:r>
      <w:r w:rsidR="004A4182" w:rsidRPr="004A4182">
        <w:rPr>
          <w:rFonts w:ascii="Times New Roman" w:hAnsi="Times New Roman"/>
          <w:sz w:val="24"/>
          <w:szCs w:val="24"/>
        </w:rPr>
        <w:t xml:space="preserve"> </w:t>
      </w:r>
      <w:r w:rsidR="004A4182" w:rsidRPr="004A4182">
        <w:rPr>
          <w:rFonts w:ascii="Times New Roman" w:hAnsi="Times New Roman"/>
          <w:b/>
          <w:sz w:val="24"/>
          <w:szCs w:val="24"/>
          <w:u w:val="single"/>
        </w:rPr>
        <w:t>"Создать</w:t>
      </w:r>
      <w:r w:rsidRPr="004A418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4182">
        <w:rPr>
          <w:rFonts w:ascii="Times New Roman" w:hAnsi="Times New Roman"/>
          <w:b/>
          <w:sz w:val="24"/>
          <w:szCs w:val="24"/>
          <w:u w:val="single"/>
          <w:lang w:val="en-US"/>
        </w:rPr>
        <w:t>QR</w:t>
      </w:r>
      <w:r w:rsidRPr="004A4182">
        <w:rPr>
          <w:rFonts w:ascii="Times New Roman" w:hAnsi="Times New Roman"/>
          <w:b/>
          <w:sz w:val="24"/>
          <w:szCs w:val="24"/>
          <w:u w:val="single"/>
        </w:rPr>
        <w:t>-код</w:t>
      </w:r>
      <w:r w:rsidR="004A4182" w:rsidRPr="004A4182">
        <w:rPr>
          <w:rFonts w:ascii="Times New Roman" w:hAnsi="Times New Roman"/>
          <w:b/>
          <w:sz w:val="24"/>
          <w:szCs w:val="24"/>
          <w:u w:val="single"/>
        </w:rPr>
        <w:t>"</w:t>
      </w:r>
      <w:r w:rsidRPr="004A4182">
        <w:rPr>
          <w:rFonts w:ascii="Times New Roman" w:hAnsi="Times New Roman"/>
          <w:sz w:val="24"/>
          <w:szCs w:val="24"/>
        </w:rPr>
        <w:t xml:space="preserve"> </w:t>
      </w:r>
      <w:r w:rsidRPr="004A4182">
        <w:rPr>
          <w:rFonts w:ascii="Times New Roman" w:hAnsi="Times New Roman"/>
          <w:sz w:val="24"/>
          <w:szCs w:val="24"/>
          <w:lang w:val="en-US"/>
        </w:rPr>
        <w:t>QR</w:t>
      </w:r>
      <w:r w:rsidRPr="004A4182">
        <w:rPr>
          <w:rFonts w:ascii="Times New Roman" w:hAnsi="Times New Roman"/>
          <w:sz w:val="24"/>
          <w:szCs w:val="24"/>
        </w:rPr>
        <w:t>-</w:t>
      </w:r>
      <w:r w:rsidRPr="004A4182">
        <w:rPr>
          <w:rFonts w:ascii="Times New Roman" w:hAnsi="Times New Roman"/>
          <w:sz w:val="24"/>
          <w:szCs w:val="24"/>
          <w:lang w:val="en-US"/>
        </w:rPr>
        <w:t>express</w:t>
      </w:r>
      <w:r w:rsidRPr="004A4182">
        <w:rPr>
          <w:rFonts w:ascii="Times New Roman" w:hAnsi="Times New Roman"/>
          <w:sz w:val="24"/>
          <w:szCs w:val="24"/>
        </w:rPr>
        <w:t xml:space="preserve"> выведет на экран </w:t>
      </w:r>
      <w:r w:rsidRPr="004A4182">
        <w:rPr>
          <w:rFonts w:ascii="Times New Roman" w:hAnsi="Times New Roman"/>
          <w:sz w:val="24"/>
          <w:szCs w:val="24"/>
          <w:lang w:val="en-US"/>
        </w:rPr>
        <w:t>QR</w:t>
      </w:r>
      <w:r w:rsidRPr="004A4182">
        <w:rPr>
          <w:rFonts w:ascii="Times New Roman" w:hAnsi="Times New Roman"/>
          <w:sz w:val="24"/>
          <w:szCs w:val="24"/>
        </w:rPr>
        <w:t>-код</w:t>
      </w:r>
    </w:p>
    <w:p w:rsidR="003A679D" w:rsidRPr="004A4182" w:rsidRDefault="00113FA2" w:rsidP="00661D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1123950"/>
            <wp:effectExtent l="19050" t="0" r="9525" b="0"/>
            <wp:docPr id="15" name="Рисунок 15" descr="IMG-20221013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20221013-WA000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5F" w:rsidRPr="004A4182" w:rsidRDefault="000D4E5F" w:rsidP="003A679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4A4182">
        <w:rPr>
          <w:rFonts w:ascii="Times New Roman" w:hAnsi="Times New Roman"/>
          <w:sz w:val="24"/>
          <w:szCs w:val="24"/>
        </w:rPr>
        <w:t xml:space="preserve">Данный QR-код покупатель считывает своим устройством. </w:t>
      </w:r>
    </w:p>
    <w:p w:rsidR="003A679D" w:rsidRPr="0006468A" w:rsidRDefault="000D4E5F" w:rsidP="00FF287D">
      <w:pPr>
        <w:pStyle w:val="af1"/>
        <w:rPr>
          <w:rStyle w:val="af2"/>
          <w:u w:val="single"/>
        </w:rPr>
      </w:pPr>
      <w:r w:rsidRPr="0006468A">
        <w:rPr>
          <w:rStyle w:val="af2"/>
          <w:u w:val="single"/>
        </w:rPr>
        <w:lastRenderedPageBreak/>
        <w:t>Информация об оплате</w:t>
      </w:r>
    </w:p>
    <w:p w:rsidR="00FF287D" w:rsidRPr="004A4182" w:rsidRDefault="00FF287D" w:rsidP="004A4182">
      <w:pPr>
        <w:pStyle w:val="af1"/>
        <w:jc w:val="both"/>
        <w:rPr>
          <w:rStyle w:val="af2"/>
          <w:b w:val="0"/>
        </w:rPr>
      </w:pPr>
      <w:r w:rsidRPr="00FF287D">
        <w:rPr>
          <w:rStyle w:val="af2"/>
          <w:b w:val="0"/>
        </w:rPr>
        <w:t xml:space="preserve">Клиент с использованием мобильного приложения </w:t>
      </w:r>
      <w:proofErr w:type="spellStart"/>
      <w:r w:rsidRPr="00FF287D">
        <w:rPr>
          <w:rStyle w:val="af2"/>
          <w:b w:val="0"/>
        </w:rPr>
        <w:t>QR-express</w:t>
      </w:r>
      <w:proofErr w:type="spellEnd"/>
      <w:r w:rsidRPr="00FF287D">
        <w:rPr>
          <w:rStyle w:val="af2"/>
          <w:b w:val="0"/>
        </w:rPr>
        <w:t xml:space="preserve"> в </w:t>
      </w:r>
      <w:proofErr w:type="spellStart"/>
      <w:r w:rsidRPr="00FF287D">
        <w:rPr>
          <w:rStyle w:val="af2"/>
          <w:b w:val="0"/>
        </w:rPr>
        <w:t>он-лайн</w:t>
      </w:r>
      <w:proofErr w:type="spellEnd"/>
      <w:r w:rsidRPr="00FF287D">
        <w:rPr>
          <w:rStyle w:val="af2"/>
          <w:b w:val="0"/>
        </w:rPr>
        <w:t xml:space="preserve"> режиме может </w:t>
      </w:r>
      <w:r w:rsidR="004A4182">
        <w:rPr>
          <w:rStyle w:val="af2"/>
          <w:b w:val="0"/>
        </w:rPr>
        <w:t>у</w:t>
      </w:r>
      <w:r w:rsidRPr="00FF287D">
        <w:rPr>
          <w:rStyle w:val="af2"/>
          <w:b w:val="0"/>
        </w:rPr>
        <w:t>видеть статус сформированных QR-кодов:</w:t>
      </w:r>
      <w:r w:rsidR="004A4182">
        <w:rPr>
          <w:rStyle w:val="af2"/>
          <w:b w:val="0"/>
        </w:rPr>
        <w:t xml:space="preserve"> ожидает оплаты, оплачен, возвращен, просрочен.</w:t>
      </w:r>
    </w:p>
    <w:p w:rsidR="00FF287D" w:rsidRPr="00FF287D" w:rsidRDefault="00FF287D" w:rsidP="00FF287D">
      <w:pPr>
        <w:pStyle w:val="af1"/>
        <w:rPr>
          <w:rStyle w:val="af2"/>
          <w:b w:val="0"/>
        </w:rPr>
      </w:pPr>
      <w:r w:rsidRPr="00FF287D">
        <w:rPr>
          <w:rStyle w:val="af2"/>
          <w:b w:val="0"/>
        </w:rPr>
        <w:t>Все операции за текущий день отражаются в дате по умолчанию (текущая дата) в истории операций.</w:t>
      </w:r>
    </w:p>
    <w:p w:rsidR="00FF287D" w:rsidRDefault="00FF287D" w:rsidP="00FF287D">
      <w:pPr>
        <w:pStyle w:val="af1"/>
        <w:rPr>
          <w:rStyle w:val="af2"/>
          <w:b w:val="0"/>
        </w:rPr>
      </w:pPr>
      <w:r w:rsidRPr="004A4182">
        <w:rPr>
          <w:rStyle w:val="af2"/>
          <w:b w:val="0"/>
        </w:rPr>
        <w:t>Клиент</w:t>
      </w:r>
      <w:r>
        <w:rPr>
          <w:rStyle w:val="af2"/>
        </w:rPr>
        <w:t xml:space="preserve"> </w:t>
      </w:r>
      <w:r w:rsidRPr="00FF287D">
        <w:rPr>
          <w:rStyle w:val="af2"/>
          <w:b w:val="0"/>
        </w:rPr>
        <w:t xml:space="preserve">с использованием мобильного приложения </w:t>
      </w:r>
      <w:proofErr w:type="spellStart"/>
      <w:r w:rsidRPr="00FF287D">
        <w:rPr>
          <w:rStyle w:val="af2"/>
          <w:b w:val="0"/>
        </w:rPr>
        <w:t>QR-express</w:t>
      </w:r>
      <w:proofErr w:type="spellEnd"/>
      <w:r>
        <w:rPr>
          <w:rStyle w:val="af2"/>
          <w:b w:val="0"/>
        </w:rPr>
        <w:t xml:space="preserve"> может увидеть список всех операций за указанную в календаре приложения дату.</w:t>
      </w:r>
    </w:p>
    <w:p w:rsidR="00FF287D" w:rsidRPr="00FF287D" w:rsidRDefault="00113FA2" w:rsidP="00661D15">
      <w:pPr>
        <w:pStyle w:val="af1"/>
        <w:jc w:val="center"/>
        <w:rPr>
          <w:rStyle w:val="af2"/>
        </w:rPr>
      </w:pPr>
      <w:r>
        <w:rPr>
          <w:noProof/>
        </w:rPr>
        <w:drawing>
          <wp:inline distT="0" distB="0" distL="0" distR="0">
            <wp:extent cx="1562100" cy="3086100"/>
            <wp:effectExtent l="19050" t="0" r="0" b="0"/>
            <wp:docPr id="16" name="Рисунок 16" descr="Screenshot_20221024-152100_QR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_20221024-152100_QRexpres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7D" w:rsidRPr="00FF287D" w:rsidRDefault="00FF287D" w:rsidP="00FF287D">
      <w:pPr>
        <w:pStyle w:val="af1"/>
        <w:rPr>
          <w:rStyle w:val="af2"/>
        </w:rPr>
      </w:pPr>
      <w:r>
        <w:rPr>
          <w:rStyle w:val="af2"/>
        </w:rPr>
        <w:t xml:space="preserve">Операции отмеченные зеленой галочкой </w:t>
      </w:r>
      <w:r w:rsidR="004A4182">
        <w:rPr>
          <w:rStyle w:val="af2"/>
        </w:rPr>
        <w:t xml:space="preserve">(см. рисунок ниже) </w:t>
      </w:r>
      <w:r>
        <w:rPr>
          <w:rStyle w:val="af2"/>
        </w:rPr>
        <w:t xml:space="preserve">являются </w:t>
      </w:r>
      <w:r w:rsidRPr="0006468A">
        <w:rPr>
          <w:rStyle w:val="af2"/>
          <w:u w:val="single"/>
        </w:rPr>
        <w:t>Успешными.</w:t>
      </w:r>
    </w:p>
    <w:p w:rsidR="003A679D" w:rsidRDefault="00113FA2" w:rsidP="00661D15">
      <w:pPr>
        <w:pStyle w:val="a5"/>
        <w:ind w:left="426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85975" cy="2971800"/>
            <wp:effectExtent l="19050" t="0" r="9525" b="0"/>
            <wp:docPr id="17" name="Рисунок 17" descr="Безымянный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ымянный7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8A" w:rsidRDefault="0006468A" w:rsidP="00661D15">
      <w:pPr>
        <w:pStyle w:val="af1"/>
        <w:rPr>
          <w:rStyle w:val="af2"/>
        </w:rPr>
      </w:pPr>
    </w:p>
    <w:p w:rsidR="00661D15" w:rsidRPr="0006468A" w:rsidRDefault="00661D15" w:rsidP="00661D15">
      <w:pPr>
        <w:pStyle w:val="af1"/>
        <w:rPr>
          <w:rStyle w:val="af2"/>
          <w:u w:val="single"/>
        </w:rPr>
      </w:pPr>
      <w:r w:rsidRPr="0006468A">
        <w:rPr>
          <w:rStyle w:val="af2"/>
          <w:u w:val="single"/>
        </w:rPr>
        <w:lastRenderedPageBreak/>
        <w:t>Возврат платежа</w:t>
      </w:r>
    </w:p>
    <w:p w:rsidR="00661D15" w:rsidRPr="00661D15" w:rsidRDefault="00661D15" w:rsidP="004A4182">
      <w:pPr>
        <w:pStyle w:val="af1"/>
        <w:jc w:val="both"/>
        <w:rPr>
          <w:rStyle w:val="af2"/>
          <w:b w:val="0"/>
        </w:rPr>
      </w:pPr>
      <w:r w:rsidRPr="00661D15">
        <w:rPr>
          <w:rStyle w:val="af2"/>
          <w:b w:val="0"/>
        </w:rPr>
        <w:t xml:space="preserve">Для осуществления возврата платежа Клиент за дату проведения возвращаемой операции формирует список успешных оплат. </w:t>
      </w:r>
    </w:p>
    <w:p w:rsidR="00661D15" w:rsidRPr="00661D15" w:rsidRDefault="00661D15" w:rsidP="004A4182">
      <w:pPr>
        <w:pStyle w:val="af1"/>
        <w:jc w:val="both"/>
        <w:rPr>
          <w:rStyle w:val="af2"/>
          <w:b w:val="0"/>
        </w:rPr>
      </w:pPr>
      <w:r w:rsidRPr="00661D15">
        <w:rPr>
          <w:rStyle w:val="af2"/>
          <w:b w:val="0"/>
        </w:rPr>
        <w:t xml:space="preserve">Из сформированного списка операций Клиент выбирает операцию, возврат которой необходимо осуществить. </w:t>
      </w:r>
    </w:p>
    <w:p w:rsidR="00661D15" w:rsidRDefault="00661D15" w:rsidP="004A4182">
      <w:pPr>
        <w:pStyle w:val="af1"/>
        <w:jc w:val="both"/>
        <w:rPr>
          <w:rStyle w:val="af2"/>
          <w:b w:val="0"/>
          <w:u w:val="single"/>
        </w:rPr>
      </w:pPr>
      <w:r w:rsidRPr="00661D15">
        <w:rPr>
          <w:rStyle w:val="af2"/>
          <w:b w:val="0"/>
        </w:rPr>
        <w:t xml:space="preserve">Для осуществления возврата платежа необходимо нажатие кнопки </w:t>
      </w:r>
      <w:r w:rsidRPr="004A4182">
        <w:rPr>
          <w:rStyle w:val="af2"/>
          <w:u w:val="single"/>
        </w:rPr>
        <w:t>"Оформить возврат"</w:t>
      </w:r>
      <w:r>
        <w:rPr>
          <w:rStyle w:val="af2"/>
          <w:b w:val="0"/>
          <w:u w:val="single"/>
        </w:rPr>
        <w:t xml:space="preserve">, </w:t>
      </w:r>
      <w:r w:rsidRPr="00661D15">
        <w:rPr>
          <w:rStyle w:val="af2"/>
          <w:b w:val="0"/>
        </w:rPr>
        <w:t>ввести сумму возврата и нажать кнопку</w:t>
      </w:r>
      <w:r>
        <w:rPr>
          <w:rStyle w:val="af2"/>
          <w:b w:val="0"/>
          <w:u w:val="single"/>
        </w:rPr>
        <w:t xml:space="preserve"> </w:t>
      </w:r>
      <w:r w:rsidRPr="004A4182">
        <w:rPr>
          <w:rStyle w:val="af2"/>
          <w:u w:val="single"/>
        </w:rPr>
        <w:t>"Далее"</w:t>
      </w:r>
    </w:p>
    <w:p w:rsidR="00661D15" w:rsidRPr="00661D15" w:rsidRDefault="00113FA2" w:rsidP="00661D15">
      <w:pPr>
        <w:pStyle w:val="af1"/>
        <w:jc w:val="center"/>
        <w:rPr>
          <w:rStyle w:val="af2"/>
          <w:b w:val="0"/>
          <w:u w:val="single"/>
        </w:rPr>
      </w:pPr>
      <w:r>
        <w:rPr>
          <w:noProof/>
        </w:rPr>
        <w:drawing>
          <wp:inline distT="0" distB="0" distL="0" distR="0">
            <wp:extent cx="1600200" cy="2905125"/>
            <wp:effectExtent l="19050" t="0" r="0" b="0"/>
            <wp:docPr id="18" name="Рисунок 18" descr="Screenshot_20221024-153139_QR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reenshot_20221024-153139_QRexpres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BBC" w:rsidRDefault="00661D15" w:rsidP="00FD0C4C">
      <w:pPr>
        <w:pStyle w:val="af1"/>
        <w:rPr>
          <w:sz w:val="28"/>
          <w:szCs w:val="28"/>
        </w:rPr>
      </w:pPr>
      <w:r>
        <w:rPr>
          <w:rStyle w:val="af2"/>
        </w:rPr>
        <w:t>Срок возврата платежа составляет от одного до трех рабочих дней.</w:t>
      </w:r>
    </w:p>
    <w:sectPr w:rsidR="00DF7BBC" w:rsidSect="00DF69A9">
      <w:headerReference w:type="default" r:id="rId22"/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DB" w:rsidRDefault="00FD52DB" w:rsidP="00EF4AA0">
      <w:pPr>
        <w:spacing w:after="0" w:line="240" w:lineRule="auto"/>
      </w:pPr>
      <w:r>
        <w:separator/>
      </w:r>
    </w:p>
  </w:endnote>
  <w:endnote w:type="continuationSeparator" w:id="0">
    <w:p w:rsidR="00FD52DB" w:rsidRDefault="00FD52DB" w:rsidP="00EF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C" w:rsidRDefault="00C00E97" w:rsidP="0054495C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DF7BBC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F7BBC" w:rsidRDefault="00DF7BBC" w:rsidP="00B35F83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C" w:rsidRDefault="00DF7BBC" w:rsidP="00DF7BBC">
    <w:pPr>
      <w:pStyle w:val="afa"/>
      <w:ind w:right="360"/>
      <w:rPr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DB" w:rsidRDefault="00FD52DB" w:rsidP="00EF4AA0">
      <w:pPr>
        <w:spacing w:after="0" w:line="240" w:lineRule="auto"/>
      </w:pPr>
      <w:r>
        <w:separator/>
      </w:r>
    </w:p>
  </w:footnote>
  <w:footnote w:type="continuationSeparator" w:id="0">
    <w:p w:rsidR="00FD52DB" w:rsidRDefault="00FD52DB" w:rsidP="00EF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BC" w:rsidRPr="00667730" w:rsidRDefault="00DF7BBC" w:rsidP="00081C5C">
    <w:pPr>
      <w:spacing w:after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805"/>
    <w:multiLevelType w:val="hybridMultilevel"/>
    <w:tmpl w:val="C0484604"/>
    <w:lvl w:ilvl="0" w:tplc="F1725276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FFFFFF"/>
      </w:rPr>
    </w:lvl>
    <w:lvl w:ilvl="1" w:tplc="D44E2AB2" w:tentative="1">
      <w:start w:val="1"/>
      <w:numFmt w:val="lowerLetter"/>
      <w:lvlText w:val="%2."/>
      <w:lvlJc w:val="left"/>
      <w:pPr>
        <w:ind w:left="1440" w:hanging="360"/>
      </w:pPr>
    </w:lvl>
    <w:lvl w:ilvl="2" w:tplc="5588B820" w:tentative="1">
      <w:start w:val="1"/>
      <w:numFmt w:val="lowerRoman"/>
      <w:lvlText w:val="%3."/>
      <w:lvlJc w:val="right"/>
      <w:pPr>
        <w:ind w:left="2160" w:hanging="180"/>
      </w:pPr>
    </w:lvl>
    <w:lvl w:ilvl="3" w:tplc="3B12A5BE" w:tentative="1">
      <w:start w:val="1"/>
      <w:numFmt w:val="decimal"/>
      <w:lvlText w:val="%4."/>
      <w:lvlJc w:val="left"/>
      <w:pPr>
        <w:ind w:left="2880" w:hanging="360"/>
      </w:pPr>
    </w:lvl>
    <w:lvl w:ilvl="4" w:tplc="0FB02BCA" w:tentative="1">
      <w:start w:val="1"/>
      <w:numFmt w:val="lowerLetter"/>
      <w:lvlText w:val="%5."/>
      <w:lvlJc w:val="left"/>
      <w:pPr>
        <w:ind w:left="3600" w:hanging="360"/>
      </w:pPr>
    </w:lvl>
    <w:lvl w:ilvl="5" w:tplc="5D12EC26" w:tentative="1">
      <w:start w:val="1"/>
      <w:numFmt w:val="lowerRoman"/>
      <w:lvlText w:val="%6."/>
      <w:lvlJc w:val="right"/>
      <w:pPr>
        <w:ind w:left="4320" w:hanging="180"/>
      </w:pPr>
    </w:lvl>
    <w:lvl w:ilvl="6" w:tplc="219CB4D8" w:tentative="1">
      <w:start w:val="1"/>
      <w:numFmt w:val="decimal"/>
      <w:lvlText w:val="%7."/>
      <w:lvlJc w:val="left"/>
      <w:pPr>
        <w:ind w:left="5040" w:hanging="360"/>
      </w:pPr>
    </w:lvl>
    <w:lvl w:ilvl="7" w:tplc="607CC8D6" w:tentative="1">
      <w:start w:val="1"/>
      <w:numFmt w:val="lowerLetter"/>
      <w:lvlText w:val="%8."/>
      <w:lvlJc w:val="left"/>
      <w:pPr>
        <w:ind w:left="5760" w:hanging="360"/>
      </w:pPr>
    </w:lvl>
    <w:lvl w:ilvl="8" w:tplc="57E42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556"/>
    <w:multiLevelType w:val="hybridMultilevel"/>
    <w:tmpl w:val="EEA82446"/>
    <w:lvl w:ilvl="0" w:tplc="697C17D0">
      <w:start w:val="1"/>
      <w:numFmt w:val="decimal"/>
      <w:lvlText w:val="%1."/>
      <w:lvlJc w:val="left"/>
      <w:pPr>
        <w:ind w:left="720" w:hanging="360"/>
      </w:pPr>
    </w:lvl>
    <w:lvl w:ilvl="1" w:tplc="DC4A9AA6" w:tentative="1">
      <w:start w:val="1"/>
      <w:numFmt w:val="lowerLetter"/>
      <w:lvlText w:val="%2."/>
      <w:lvlJc w:val="left"/>
      <w:pPr>
        <w:ind w:left="1440" w:hanging="360"/>
      </w:pPr>
    </w:lvl>
    <w:lvl w:ilvl="2" w:tplc="788AE968" w:tentative="1">
      <w:start w:val="1"/>
      <w:numFmt w:val="lowerRoman"/>
      <w:lvlText w:val="%3."/>
      <w:lvlJc w:val="right"/>
      <w:pPr>
        <w:ind w:left="2160" w:hanging="180"/>
      </w:pPr>
    </w:lvl>
    <w:lvl w:ilvl="3" w:tplc="DFD20C32" w:tentative="1">
      <w:start w:val="1"/>
      <w:numFmt w:val="decimal"/>
      <w:lvlText w:val="%4."/>
      <w:lvlJc w:val="left"/>
      <w:pPr>
        <w:ind w:left="2880" w:hanging="360"/>
      </w:pPr>
    </w:lvl>
    <w:lvl w:ilvl="4" w:tplc="44F60F22" w:tentative="1">
      <w:start w:val="1"/>
      <w:numFmt w:val="lowerLetter"/>
      <w:lvlText w:val="%5."/>
      <w:lvlJc w:val="left"/>
      <w:pPr>
        <w:ind w:left="3600" w:hanging="360"/>
      </w:pPr>
    </w:lvl>
    <w:lvl w:ilvl="5" w:tplc="E1145010" w:tentative="1">
      <w:start w:val="1"/>
      <w:numFmt w:val="lowerRoman"/>
      <w:lvlText w:val="%6."/>
      <w:lvlJc w:val="right"/>
      <w:pPr>
        <w:ind w:left="4320" w:hanging="180"/>
      </w:pPr>
    </w:lvl>
    <w:lvl w:ilvl="6" w:tplc="DFC641DA" w:tentative="1">
      <w:start w:val="1"/>
      <w:numFmt w:val="decimal"/>
      <w:lvlText w:val="%7."/>
      <w:lvlJc w:val="left"/>
      <w:pPr>
        <w:ind w:left="5040" w:hanging="360"/>
      </w:pPr>
    </w:lvl>
    <w:lvl w:ilvl="7" w:tplc="C0DEBC6E" w:tentative="1">
      <w:start w:val="1"/>
      <w:numFmt w:val="lowerLetter"/>
      <w:lvlText w:val="%8."/>
      <w:lvlJc w:val="left"/>
      <w:pPr>
        <w:ind w:left="5760" w:hanging="360"/>
      </w:pPr>
    </w:lvl>
    <w:lvl w:ilvl="8" w:tplc="7054B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C1C"/>
    <w:multiLevelType w:val="multilevel"/>
    <w:tmpl w:val="AF10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B39BC"/>
    <w:multiLevelType w:val="hybridMultilevel"/>
    <w:tmpl w:val="EEA8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157"/>
    <w:multiLevelType w:val="hybridMultilevel"/>
    <w:tmpl w:val="6290853A"/>
    <w:lvl w:ilvl="0" w:tplc="DC924C56">
      <w:start w:val="1"/>
      <w:numFmt w:val="bullet"/>
      <w:pStyle w:val="UseCas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E6B0C8">
      <w:start w:val="1"/>
      <w:numFmt w:val="bullet"/>
      <w:pStyle w:val="UseCas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8C2E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004F12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3EDB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B3A5B4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63A1D2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7CF84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82E798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0A2A5F"/>
    <w:multiLevelType w:val="hybridMultilevel"/>
    <w:tmpl w:val="1840C1D6"/>
    <w:lvl w:ilvl="0" w:tplc="4A3C54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8D457F6" w:tentative="1">
      <w:start w:val="1"/>
      <w:numFmt w:val="lowerLetter"/>
      <w:lvlText w:val="%2."/>
      <w:lvlJc w:val="left"/>
      <w:pPr>
        <w:ind w:left="1440" w:hanging="360"/>
      </w:pPr>
    </w:lvl>
    <w:lvl w:ilvl="2" w:tplc="02A250D2" w:tentative="1">
      <w:start w:val="1"/>
      <w:numFmt w:val="lowerRoman"/>
      <w:lvlText w:val="%3."/>
      <w:lvlJc w:val="right"/>
      <w:pPr>
        <w:ind w:left="2160" w:hanging="180"/>
      </w:pPr>
    </w:lvl>
    <w:lvl w:ilvl="3" w:tplc="F8905812" w:tentative="1">
      <w:start w:val="1"/>
      <w:numFmt w:val="decimal"/>
      <w:lvlText w:val="%4."/>
      <w:lvlJc w:val="left"/>
      <w:pPr>
        <w:ind w:left="2880" w:hanging="360"/>
      </w:pPr>
    </w:lvl>
    <w:lvl w:ilvl="4" w:tplc="23C23378" w:tentative="1">
      <w:start w:val="1"/>
      <w:numFmt w:val="lowerLetter"/>
      <w:lvlText w:val="%5."/>
      <w:lvlJc w:val="left"/>
      <w:pPr>
        <w:ind w:left="3600" w:hanging="360"/>
      </w:pPr>
    </w:lvl>
    <w:lvl w:ilvl="5" w:tplc="126E81BE" w:tentative="1">
      <w:start w:val="1"/>
      <w:numFmt w:val="lowerRoman"/>
      <w:lvlText w:val="%6."/>
      <w:lvlJc w:val="right"/>
      <w:pPr>
        <w:ind w:left="4320" w:hanging="180"/>
      </w:pPr>
    </w:lvl>
    <w:lvl w:ilvl="6" w:tplc="C6AAFF2E" w:tentative="1">
      <w:start w:val="1"/>
      <w:numFmt w:val="decimal"/>
      <w:lvlText w:val="%7."/>
      <w:lvlJc w:val="left"/>
      <w:pPr>
        <w:ind w:left="5040" w:hanging="360"/>
      </w:pPr>
    </w:lvl>
    <w:lvl w:ilvl="7" w:tplc="472E1986" w:tentative="1">
      <w:start w:val="1"/>
      <w:numFmt w:val="lowerLetter"/>
      <w:lvlText w:val="%8."/>
      <w:lvlJc w:val="left"/>
      <w:pPr>
        <w:ind w:left="5760" w:hanging="360"/>
      </w:pPr>
    </w:lvl>
    <w:lvl w:ilvl="8" w:tplc="74D0E7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1A51"/>
    <w:multiLevelType w:val="hybridMultilevel"/>
    <w:tmpl w:val="A990A54A"/>
    <w:lvl w:ilvl="0" w:tplc="A45ABC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794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D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A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4F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A2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CD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4C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2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4052"/>
    <w:multiLevelType w:val="multilevel"/>
    <w:tmpl w:val="FC4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767DF"/>
    <w:multiLevelType w:val="multilevel"/>
    <w:tmpl w:val="8E447224"/>
    <w:lvl w:ilvl="0">
      <w:start w:val="1"/>
      <w:numFmt w:val="decimal"/>
      <w:lvlRestart w:val="0"/>
      <w:pStyle w:val="a"/>
      <w:lvlText w:val="%1."/>
      <w:lvlJc w:val="left"/>
      <w:pPr>
        <w:tabs>
          <w:tab w:val="num" w:pos="964"/>
        </w:tabs>
        <w:ind w:left="964" w:hanging="425"/>
      </w:pPr>
      <w:rPr>
        <w:rFonts w:hint="default"/>
        <w:i w:val="0"/>
      </w:rPr>
    </w:lvl>
    <w:lvl w:ilvl="1">
      <w:start w:val="1"/>
      <w:numFmt w:val="bullet"/>
      <w:pStyle w:val="2"/>
      <w:lvlText w:val=""/>
      <w:lvlJc w:val="left"/>
      <w:pPr>
        <w:tabs>
          <w:tab w:val="num" w:pos="1502"/>
        </w:tabs>
        <w:ind w:left="1502" w:hanging="396"/>
      </w:pPr>
      <w:rPr>
        <w:rFonts w:ascii="Symbol" w:hAnsi="Symbol" w:hint="default"/>
        <w:color w:val="auto"/>
      </w:rPr>
    </w:lvl>
    <w:lvl w:ilvl="2">
      <w:start w:val="1"/>
      <w:numFmt w:val="bullet"/>
      <w:pStyle w:val="3"/>
      <w:lvlText w:val=""/>
      <w:lvlJc w:val="left"/>
      <w:pPr>
        <w:tabs>
          <w:tab w:val="num" w:pos="2069"/>
        </w:tabs>
        <w:ind w:left="2069" w:hanging="397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pStyle w:val="4"/>
      <w:lvlText w:val=""/>
      <w:lvlJc w:val="left"/>
      <w:pPr>
        <w:tabs>
          <w:tab w:val="num" w:pos="2636"/>
        </w:tabs>
        <w:ind w:left="2636" w:hanging="397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2"/>
      </w:pPr>
      <w:rPr>
        <w:rFonts w:hint="default"/>
      </w:rPr>
    </w:lvl>
  </w:abstractNum>
  <w:abstractNum w:abstractNumId="9">
    <w:nsid w:val="31EB4F35"/>
    <w:multiLevelType w:val="multilevel"/>
    <w:tmpl w:val="FC4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8109E"/>
    <w:multiLevelType w:val="hybridMultilevel"/>
    <w:tmpl w:val="4DD45448"/>
    <w:lvl w:ilvl="0" w:tplc="9C12E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742A"/>
    <w:multiLevelType w:val="hybridMultilevel"/>
    <w:tmpl w:val="C92ACC18"/>
    <w:lvl w:ilvl="0" w:tplc="581ED80C">
      <w:start w:val="1"/>
      <w:numFmt w:val="decimal"/>
      <w:lvlText w:val="%1."/>
      <w:lvlJc w:val="left"/>
      <w:pPr>
        <w:ind w:left="684" w:hanging="360"/>
      </w:pPr>
      <w:rPr>
        <w:rFonts w:ascii="Calibri" w:hAnsi="Calibri" w:cs="Calibri" w:hint="default"/>
        <w:b/>
        <w:bCs/>
        <w:color w:val="FFFFFF"/>
      </w:rPr>
    </w:lvl>
    <w:lvl w:ilvl="1" w:tplc="04190003" w:tentative="1">
      <w:start w:val="1"/>
      <w:numFmt w:val="lowerLetter"/>
      <w:lvlText w:val="%2."/>
      <w:lvlJc w:val="left"/>
      <w:pPr>
        <w:ind w:left="1404" w:hanging="360"/>
      </w:pPr>
    </w:lvl>
    <w:lvl w:ilvl="2" w:tplc="04190005" w:tentative="1">
      <w:start w:val="1"/>
      <w:numFmt w:val="lowerRoman"/>
      <w:lvlText w:val="%3."/>
      <w:lvlJc w:val="right"/>
      <w:pPr>
        <w:ind w:left="2124" w:hanging="180"/>
      </w:pPr>
    </w:lvl>
    <w:lvl w:ilvl="3" w:tplc="04190001" w:tentative="1">
      <w:start w:val="1"/>
      <w:numFmt w:val="decimal"/>
      <w:lvlText w:val="%4."/>
      <w:lvlJc w:val="left"/>
      <w:pPr>
        <w:ind w:left="2844" w:hanging="360"/>
      </w:pPr>
    </w:lvl>
    <w:lvl w:ilvl="4" w:tplc="04190003" w:tentative="1">
      <w:start w:val="1"/>
      <w:numFmt w:val="lowerLetter"/>
      <w:lvlText w:val="%5."/>
      <w:lvlJc w:val="left"/>
      <w:pPr>
        <w:ind w:left="3564" w:hanging="360"/>
      </w:pPr>
    </w:lvl>
    <w:lvl w:ilvl="5" w:tplc="04190005" w:tentative="1">
      <w:start w:val="1"/>
      <w:numFmt w:val="lowerRoman"/>
      <w:lvlText w:val="%6."/>
      <w:lvlJc w:val="right"/>
      <w:pPr>
        <w:ind w:left="4284" w:hanging="180"/>
      </w:pPr>
    </w:lvl>
    <w:lvl w:ilvl="6" w:tplc="04190001" w:tentative="1">
      <w:start w:val="1"/>
      <w:numFmt w:val="decimal"/>
      <w:lvlText w:val="%7."/>
      <w:lvlJc w:val="left"/>
      <w:pPr>
        <w:ind w:left="5004" w:hanging="360"/>
      </w:pPr>
    </w:lvl>
    <w:lvl w:ilvl="7" w:tplc="04190003" w:tentative="1">
      <w:start w:val="1"/>
      <w:numFmt w:val="lowerLetter"/>
      <w:lvlText w:val="%8."/>
      <w:lvlJc w:val="left"/>
      <w:pPr>
        <w:ind w:left="5724" w:hanging="360"/>
      </w:pPr>
    </w:lvl>
    <w:lvl w:ilvl="8" w:tplc="04190005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35717A6E"/>
    <w:multiLevelType w:val="multilevel"/>
    <w:tmpl w:val="FC4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34E09"/>
    <w:multiLevelType w:val="multilevel"/>
    <w:tmpl w:val="E2402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14">
    <w:nsid w:val="3B491F35"/>
    <w:multiLevelType w:val="hybridMultilevel"/>
    <w:tmpl w:val="D32E435C"/>
    <w:lvl w:ilvl="0" w:tplc="0419000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0505C1"/>
    <w:multiLevelType w:val="multilevel"/>
    <w:tmpl w:val="DD40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5895930"/>
    <w:multiLevelType w:val="hybridMultilevel"/>
    <w:tmpl w:val="8F1EDA26"/>
    <w:lvl w:ilvl="0" w:tplc="3984D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A2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04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89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2B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ED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4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5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45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34B0B"/>
    <w:multiLevelType w:val="hybridMultilevel"/>
    <w:tmpl w:val="C98A7222"/>
    <w:lvl w:ilvl="0" w:tplc="24844B3A">
      <w:start w:val="1"/>
      <w:numFmt w:val="bullet"/>
      <w:pStyle w:val="UseC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40B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D676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2AA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0EC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95277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04C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8B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363A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C70A4A"/>
    <w:multiLevelType w:val="hybridMultilevel"/>
    <w:tmpl w:val="EB3E42A4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3511"/>
    <w:multiLevelType w:val="multilevel"/>
    <w:tmpl w:val="89340E8E"/>
    <w:lvl w:ilvl="0">
      <w:start w:val="1"/>
      <w:numFmt w:val="decimal"/>
      <w:pStyle w:val="UC1"/>
      <w:suff w:val="space"/>
      <w:lvlText w:val="Шаг %1.   "/>
      <w:lvlJc w:val="left"/>
      <w:pPr>
        <w:ind w:left="0" w:firstLine="0"/>
      </w:pPr>
    </w:lvl>
    <w:lvl w:ilvl="1">
      <w:start w:val="1"/>
      <w:numFmt w:val="decimal"/>
      <w:pStyle w:val="UC2"/>
      <w:suff w:val="space"/>
      <w:lvlText w:val="Ситуация %1.%2."/>
      <w:lvlJc w:val="left"/>
      <w:pPr>
        <w:ind w:left="284" w:firstLine="0"/>
      </w:pPr>
    </w:lvl>
    <w:lvl w:ilvl="2">
      <w:start w:val="1"/>
      <w:numFmt w:val="decimal"/>
      <w:pStyle w:val="UC3"/>
      <w:suff w:val="space"/>
      <w:lvlText w:val="Шаг %1.%2.%3.  "/>
      <w:lvlJc w:val="left"/>
      <w:pPr>
        <w:ind w:left="567" w:firstLine="0"/>
      </w:pPr>
    </w:lvl>
    <w:lvl w:ilvl="3">
      <w:start w:val="1"/>
      <w:numFmt w:val="decimal"/>
      <w:suff w:val="space"/>
      <w:lvlText w:val="Ситуация %1.%2.%3.%4."/>
      <w:lvlJc w:val="left"/>
      <w:pPr>
        <w:ind w:left="1440" w:firstLine="0"/>
      </w:p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</w:lvl>
    <w:lvl w:ilvl="5">
      <w:start w:val="1"/>
      <w:numFmt w:val="decimal"/>
      <w:lvlText w:val="%1.%2.%3.%4.%5.%6."/>
      <w:lvlJc w:val="left"/>
      <w:pPr>
        <w:tabs>
          <w:tab w:val="num" w:pos="249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546210E"/>
    <w:multiLevelType w:val="multilevel"/>
    <w:tmpl w:val="8DF46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524B5D"/>
    <w:multiLevelType w:val="hybridMultilevel"/>
    <w:tmpl w:val="DFAC647E"/>
    <w:lvl w:ilvl="0" w:tplc="0419000F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8C80D3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C4C620A"/>
    <w:multiLevelType w:val="hybridMultilevel"/>
    <w:tmpl w:val="AEBE2BA0"/>
    <w:lvl w:ilvl="0" w:tplc="80E8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742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82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6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A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09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03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01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4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A5FA9"/>
    <w:multiLevelType w:val="multilevel"/>
    <w:tmpl w:val="4C64243E"/>
    <w:lvl w:ilvl="0">
      <w:start w:val="1"/>
      <w:numFmt w:val="decimal"/>
      <w:pStyle w:val="1"/>
      <w:lvlText w:val="%1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5">
    <w:nsid w:val="791444F5"/>
    <w:multiLevelType w:val="hybridMultilevel"/>
    <w:tmpl w:val="5868F614"/>
    <w:lvl w:ilvl="0" w:tplc="D81A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AA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8B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F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C5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C1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07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4F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74DCD"/>
    <w:multiLevelType w:val="multilevel"/>
    <w:tmpl w:val="BB02EE4C"/>
    <w:lvl w:ilvl="0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2">
      <w:start w:val="1"/>
      <w:numFmt w:val="bullet"/>
      <w:lvlText w:val="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DFA23A0"/>
    <w:multiLevelType w:val="hybridMultilevel"/>
    <w:tmpl w:val="0BC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11"/>
  </w:num>
  <w:num w:numId="8">
    <w:abstractNumId w:val="21"/>
  </w:num>
  <w:num w:numId="9">
    <w:abstractNumId w:val="14"/>
  </w:num>
  <w:num w:numId="10">
    <w:abstractNumId w:val="24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8"/>
  </w:num>
  <w:num w:numId="16">
    <w:abstractNumId w:val="26"/>
  </w:num>
  <w:num w:numId="17">
    <w:abstractNumId w:val="5"/>
  </w:num>
  <w:num w:numId="18">
    <w:abstractNumId w:val="10"/>
  </w:num>
  <w:num w:numId="19">
    <w:abstractNumId w:val="2"/>
  </w:num>
  <w:num w:numId="20">
    <w:abstractNumId w:val="12"/>
  </w:num>
  <w:num w:numId="21">
    <w:abstractNumId w:val="7"/>
  </w:num>
  <w:num w:numId="22">
    <w:abstractNumId w:val="9"/>
  </w:num>
  <w:num w:numId="23">
    <w:abstractNumId w:val="6"/>
  </w:num>
  <w:num w:numId="24">
    <w:abstractNumId w:val="25"/>
  </w:num>
  <w:num w:numId="25">
    <w:abstractNumId w:val="16"/>
  </w:num>
  <w:num w:numId="26">
    <w:abstractNumId w:val="1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771"/>
    <w:rsid w:val="0006468A"/>
    <w:rsid w:val="0007585F"/>
    <w:rsid w:val="000D4E5F"/>
    <w:rsid w:val="00113FA2"/>
    <w:rsid w:val="00144CCD"/>
    <w:rsid w:val="001A21C4"/>
    <w:rsid w:val="001B3270"/>
    <w:rsid w:val="001E517D"/>
    <w:rsid w:val="002017ED"/>
    <w:rsid w:val="002101E3"/>
    <w:rsid w:val="00222C0D"/>
    <w:rsid w:val="0022324C"/>
    <w:rsid w:val="002279C4"/>
    <w:rsid w:val="00253906"/>
    <w:rsid w:val="00286129"/>
    <w:rsid w:val="002D7470"/>
    <w:rsid w:val="002F695C"/>
    <w:rsid w:val="003233C1"/>
    <w:rsid w:val="00360495"/>
    <w:rsid w:val="003722B6"/>
    <w:rsid w:val="00381A62"/>
    <w:rsid w:val="00395B10"/>
    <w:rsid w:val="003A18D3"/>
    <w:rsid w:val="003A679D"/>
    <w:rsid w:val="003E1771"/>
    <w:rsid w:val="003E340F"/>
    <w:rsid w:val="00406D08"/>
    <w:rsid w:val="00430EA3"/>
    <w:rsid w:val="004A4182"/>
    <w:rsid w:val="004A4484"/>
    <w:rsid w:val="004D5F71"/>
    <w:rsid w:val="004F6513"/>
    <w:rsid w:val="00544B44"/>
    <w:rsid w:val="00580C23"/>
    <w:rsid w:val="00597090"/>
    <w:rsid w:val="005C494A"/>
    <w:rsid w:val="006359E2"/>
    <w:rsid w:val="00644FD8"/>
    <w:rsid w:val="006615FD"/>
    <w:rsid w:val="00661D15"/>
    <w:rsid w:val="006A4B2A"/>
    <w:rsid w:val="007113C4"/>
    <w:rsid w:val="00714B31"/>
    <w:rsid w:val="0071753C"/>
    <w:rsid w:val="007B0B3A"/>
    <w:rsid w:val="007B2E1B"/>
    <w:rsid w:val="007B4D04"/>
    <w:rsid w:val="007B67BF"/>
    <w:rsid w:val="007C0F74"/>
    <w:rsid w:val="00804E2D"/>
    <w:rsid w:val="00815B61"/>
    <w:rsid w:val="00870BC5"/>
    <w:rsid w:val="00894F22"/>
    <w:rsid w:val="009007CD"/>
    <w:rsid w:val="00915195"/>
    <w:rsid w:val="009233C5"/>
    <w:rsid w:val="009C74DD"/>
    <w:rsid w:val="009F3468"/>
    <w:rsid w:val="00A34DA6"/>
    <w:rsid w:val="00A525EA"/>
    <w:rsid w:val="00A53B73"/>
    <w:rsid w:val="00A56565"/>
    <w:rsid w:val="00A7188A"/>
    <w:rsid w:val="00B60143"/>
    <w:rsid w:val="00BE072C"/>
    <w:rsid w:val="00C00DE3"/>
    <w:rsid w:val="00C00E97"/>
    <w:rsid w:val="00C17168"/>
    <w:rsid w:val="00C61488"/>
    <w:rsid w:val="00CC459B"/>
    <w:rsid w:val="00CC5CEE"/>
    <w:rsid w:val="00CD19C7"/>
    <w:rsid w:val="00CD36B4"/>
    <w:rsid w:val="00D72270"/>
    <w:rsid w:val="00DF3973"/>
    <w:rsid w:val="00DF69A9"/>
    <w:rsid w:val="00DF7BBC"/>
    <w:rsid w:val="00E41B8E"/>
    <w:rsid w:val="00EB3380"/>
    <w:rsid w:val="00EE2DB0"/>
    <w:rsid w:val="00EF4AA0"/>
    <w:rsid w:val="00FC69B9"/>
    <w:rsid w:val="00FD0C4C"/>
    <w:rsid w:val="00FD38E4"/>
    <w:rsid w:val="00FD52DB"/>
    <w:rsid w:val="00FE6D21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177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link w:val="11"/>
    <w:qFormat/>
    <w:rsid w:val="003A67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1"/>
    <w:next w:val="a1"/>
    <w:link w:val="21"/>
    <w:unhideWhenUsed/>
    <w:qFormat/>
    <w:rsid w:val="00DF7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nhideWhenUsed/>
    <w:qFormat/>
    <w:rsid w:val="00DF7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10"/>
    <w:next w:val="a1"/>
    <w:link w:val="41"/>
    <w:qFormat/>
    <w:rsid w:val="00DF7BBC"/>
    <w:pPr>
      <w:keepNext/>
      <w:widowControl w:val="0"/>
      <w:tabs>
        <w:tab w:val="num" w:pos="0"/>
      </w:tabs>
      <w:spacing w:before="120" w:beforeAutospacing="0" w:after="60" w:afterAutospacing="0" w:line="240" w:lineRule="atLeast"/>
      <w:jc w:val="both"/>
      <w:outlineLvl w:val="3"/>
    </w:pPr>
    <w:rPr>
      <w:rFonts w:ascii="Segoe UI" w:eastAsia="Times New Roman" w:hAnsi="Segoe UI"/>
      <w:b w:val="0"/>
      <w:bCs w:val="0"/>
      <w:caps/>
      <w:kern w:val="0"/>
      <w:sz w:val="20"/>
      <w:szCs w:val="20"/>
      <w:lang w:val="en-US" w:eastAsia="en-US"/>
    </w:rPr>
  </w:style>
  <w:style w:type="paragraph" w:styleId="5">
    <w:name w:val="heading 5"/>
    <w:basedOn w:val="a1"/>
    <w:next w:val="a1"/>
    <w:link w:val="5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4"/>
    </w:pPr>
    <w:rPr>
      <w:rFonts w:ascii="Segoe UI" w:eastAsia="Times New Roman" w:hAnsi="Segoe UI"/>
      <w:szCs w:val="20"/>
      <w:lang w:val="en-US"/>
    </w:rPr>
  </w:style>
  <w:style w:type="paragraph" w:styleId="6">
    <w:name w:val="heading 6"/>
    <w:basedOn w:val="a1"/>
    <w:next w:val="a1"/>
    <w:link w:val="6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5"/>
    </w:pPr>
    <w:rPr>
      <w:rFonts w:ascii="Segoe UI" w:eastAsia="Times New Roman" w:hAnsi="Segoe UI"/>
      <w:i/>
      <w:szCs w:val="20"/>
      <w:lang w:val="en-US"/>
    </w:rPr>
  </w:style>
  <w:style w:type="paragraph" w:styleId="7">
    <w:name w:val="heading 7"/>
    <w:basedOn w:val="a1"/>
    <w:next w:val="a1"/>
    <w:link w:val="7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6"/>
    </w:pPr>
    <w:rPr>
      <w:rFonts w:ascii="Segoe UI" w:eastAsia="Times New Roman" w:hAnsi="Segoe UI"/>
      <w:sz w:val="20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7"/>
    </w:pPr>
    <w:rPr>
      <w:rFonts w:ascii="Segoe UI" w:eastAsia="Times New Roman" w:hAnsi="Segoe UI"/>
      <w:i/>
      <w:sz w:val="20"/>
      <w:szCs w:val="20"/>
      <w:lang w:val="en-US"/>
    </w:rPr>
  </w:style>
  <w:style w:type="paragraph" w:styleId="9">
    <w:name w:val="heading 9"/>
    <w:basedOn w:val="a1"/>
    <w:next w:val="a1"/>
    <w:link w:val="90"/>
    <w:qFormat/>
    <w:rsid w:val="00DF7BBC"/>
    <w:pPr>
      <w:widowControl w:val="0"/>
      <w:tabs>
        <w:tab w:val="num" w:pos="0"/>
      </w:tabs>
      <w:spacing w:before="240" w:after="60" w:line="240" w:lineRule="atLeast"/>
      <w:jc w:val="both"/>
      <w:outlineLvl w:val="8"/>
    </w:pPr>
    <w:rPr>
      <w:rFonts w:ascii="Segoe UI" w:eastAsia="Times New Roman" w:hAnsi="Segoe UI"/>
      <w:b/>
      <w:i/>
      <w:sz w:val="1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3E1771"/>
    <w:rPr>
      <w:sz w:val="22"/>
      <w:szCs w:val="22"/>
      <w:lang w:eastAsia="en-US"/>
    </w:rPr>
  </w:style>
  <w:style w:type="paragraph" w:styleId="a7">
    <w:name w:val="annotation text"/>
    <w:basedOn w:val="a1"/>
    <w:link w:val="a8"/>
    <w:uiPriority w:val="99"/>
    <w:unhideWhenUsed/>
    <w:rsid w:val="003E17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rsid w:val="003E1771"/>
    <w:rPr>
      <w:sz w:val="20"/>
      <w:szCs w:val="20"/>
    </w:rPr>
  </w:style>
  <w:style w:type="character" w:styleId="a9">
    <w:name w:val="Hyperlink"/>
    <w:basedOn w:val="a2"/>
    <w:uiPriority w:val="99"/>
    <w:unhideWhenUsed/>
    <w:rsid w:val="0007585F"/>
    <w:rPr>
      <w:color w:val="0000FF"/>
      <w:u w:val="single"/>
    </w:rPr>
  </w:style>
  <w:style w:type="paragraph" w:styleId="aa">
    <w:name w:val="List Paragraph"/>
    <w:basedOn w:val="a1"/>
    <w:uiPriority w:val="34"/>
    <w:qFormat/>
    <w:rsid w:val="003E340F"/>
    <w:pPr>
      <w:ind w:left="720"/>
      <w:contextualSpacing/>
    </w:pPr>
  </w:style>
  <w:style w:type="paragraph" w:styleId="ab">
    <w:name w:val="header"/>
    <w:basedOn w:val="a1"/>
    <w:link w:val="ac"/>
    <w:uiPriority w:val="99"/>
    <w:rsid w:val="00EF4A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EF4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1"/>
    <w:link w:val="ae"/>
    <w:unhideWhenUsed/>
    <w:rsid w:val="00EF4A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uiPriority w:val="99"/>
    <w:rsid w:val="00EF4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2"/>
    <w:unhideWhenUsed/>
    <w:rsid w:val="00EF4AA0"/>
    <w:rPr>
      <w:vertAlign w:val="superscript"/>
    </w:rPr>
  </w:style>
  <w:style w:type="table" w:styleId="af0">
    <w:name w:val="Table Grid"/>
    <w:basedOn w:val="a3"/>
    <w:uiPriority w:val="39"/>
    <w:rsid w:val="00EF4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1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1 Знак"/>
    <w:basedOn w:val="a2"/>
    <w:link w:val="10"/>
    <w:rsid w:val="003A679D"/>
    <w:rPr>
      <w:rFonts w:ascii="Times New Roman" w:eastAsia="Calibri" w:hAnsi="Times New Roman"/>
      <w:b/>
      <w:bCs/>
      <w:kern w:val="36"/>
      <w:sz w:val="48"/>
      <w:szCs w:val="48"/>
    </w:rPr>
  </w:style>
  <w:style w:type="paragraph" w:styleId="af1">
    <w:name w:val="Normal (Web)"/>
    <w:basedOn w:val="a1"/>
    <w:uiPriority w:val="99"/>
    <w:unhideWhenUsed/>
    <w:rsid w:val="003A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2"/>
    <w:uiPriority w:val="22"/>
    <w:qFormat/>
    <w:rsid w:val="003A679D"/>
    <w:rPr>
      <w:b/>
      <w:bCs/>
    </w:rPr>
  </w:style>
  <w:style w:type="paragraph" w:styleId="af3">
    <w:name w:val="Balloon Text"/>
    <w:basedOn w:val="a1"/>
    <w:link w:val="af4"/>
    <w:semiHidden/>
    <w:unhideWhenUsed/>
    <w:rsid w:val="006A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6A4B2A"/>
    <w:rPr>
      <w:rFonts w:ascii="Tahoma" w:hAnsi="Tahoma" w:cs="Tahoma"/>
      <w:sz w:val="16"/>
      <w:szCs w:val="16"/>
      <w:lang w:eastAsia="en-US"/>
    </w:rPr>
  </w:style>
  <w:style w:type="character" w:customStyle="1" w:styleId="21">
    <w:name w:val="Заголовок 2 Знак"/>
    <w:basedOn w:val="a2"/>
    <w:link w:val="20"/>
    <w:rsid w:val="00DF7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2"/>
    <w:link w:val="30"/>
    <w:rsid w:val="00DF7B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1">
    <w:name w:val="Заголовок 4 Знак"/>
    <w:basedOn w:val="a2"/>
    <w:link w:val="40"/>
    <w:rsid w:val="00DF7BBC"/>
    <w:rPr>
      <w:rFonts w:ascii="Segoe UI" w:eastAsia="Times New Roman" w:hAnsi="Segoe UI"/>
      <w:caps/>
      <w:lang w:val="en-US" w:eastAsia="en-US"/>
    </w:rPr>
  </w:style>
  <w:style w:type="character" w:customStyle="1" w:styleId="50">
    <w:name w:val="Заголовок 5 Знак"/>
    <w:basedOn w:val="a2"/>
    <w:link w:val="5"/>
    <w:rsid w:val="00DF7BBC"/>
    <w:rPr>
      <w:rFonts w:ascii="Segoe UI" w:eastAsia="Times New Roman" w:hAnsi="Segoe UI"/>
      <w:sz w:val="22"/>
      <w:lang w:val="en-US" w:eastAsia="en-US"/>
    </w:rPr>
  </w:style>
  <w:style w:type="character" w:customStyle="1" w:styleId="60">
    <w:name w:val="Заголовок 6 Знак"/>
    <w:basedOn w:val="a2"/>
    <w:link w:val="6"/>
    <w:rsid w:val="00DF7BBC"/>
    <w:rPr>
      <w:rFonts w:ascii="Segoe UI" w:eastAsia="Times New Roman" w:hAnsi="Segoe UI"/>
      <w:i/>
      <w:sz w:val="22"/>
      <w:lang w:val="en-US" w:eastAsia="en-US"/>
    </w:rPr>
  </w:style>
  <w:style w:type="character" w:customStyle="1" w:styleId="70">
    <w:name w:val="Заголовок 7 Знак"/>
    <w:basedOn w:val="a2"/>
    <w:link w:val="7"/>
    <w:rsid w:val="00DF7BBC"/>
    <w:rPr>
      <w:rFonts w:ascii="Segoe UI" w:eastAsia="Times New Roman" w:hAnsi="Segoe UI"/>
      <w:lang w:val="en-US" w:eastAsia="en-US"/>
    </w:rPr>
  </w:style>
  <w:style w:type="character" w:customStyle="1" w:styleId="80">
    <w:name w:val="Заголовок 8 Знак"/>
    <w:basedOn w:val="a2"/>
    <w:link w:val="8"/>
    <w:rsid w:val="00DF7BBC"/>
    <w:rPr>
      <w:rFonts w:ascii="Segoe UI" w:eastAsia="Times New Roman" w:hAnsi="Segoe UI"/>
      <w:i/>
      <w:lang w:val="en-US" w:eastAsia="en-US"/>
    </w:rPr>
  </w:style>
  <w:style w:type="character" w:customStyle="1" w:styleId="90">
    <w:name w:val="Заголовок 9 Знак"/>
    <w:basedOn w:val="a2"/>
    <w:link w:val="9"/>
    <w:rsid w:val="00DF7BBC"/>
    <w:rPr>
      <w:rFonts w:ascii="Segoe UI" w:eastAsia="Times New Roman" w:hAnsi="Segoe UI"/>
      <w:b/>
      <w:i/>
      <w:sz w:val="18"/>
      <w:lang w:val="en-US" w:eastAsia="en-US"/>
    </w:rPr>
  </w:style>
  <w:style w:type="paragraph" w:customStyle="1" w:styleId="Paragraph2">
    <w:name w:val="Paragraph2"/>
    <w:basedOn w:val="a1"/>
    <w:rsid w:val="00DF7BBC"/>
    <w:pPr>
      <w:widowControl w:val="0"/>
      <w:spacing w:before="80" w:after="120" w:line="240" w:lineRule="atLeast"/>
      <w:ind w:left="720"/>
      <w:jc w:val="both"/>
    </w:pPr>
    <w:rPr>
      <w:rFonts w:ascii="Segoe UI" w:eastAsia="Times New Roman" w:hAnsi="Segoe UI"/>
      <w:color w:val="000000"/>
      <w:sz w:val="20"/>
      <w:szCs w:val="20"/>
      <w:lang w:val="en-AU"/>
    </w:rPr>
  </w:style>
  <w:style w:type="paragraph" w:styleId="af5">
    <w:name w:val="Title"/>
    <w:basedOn w:val="a1"/>
    <w:next w:val="a1"/>
    <w:link w:val="af6"/>
    <w:qFormat/>
    <w:rsid w:val="00DF7BBC"/>
    <w:pPr>
      <w:widowControl w:val="0"/>
      <w:spacing w:after="120" w:line="240" w:lineRule="auto"/>
      <w:jc w:val="center"/>
    </w:pPr>
    <w:rPr>
      <w:rFonts w:eastAsia="Times New Roman"/>
      <w:b/>
      <w:sz w:val="36"/>
      <w:szCs w:val="20"/>
      <w:lang w:val="en-US"/>
    </w:rPr>
  </w:style>
  <w:style w:type="character" w:customStyle="1" w:styleId="af6">
    <w:name w:val="Название Знак"/>
    <w:basedOn w:val="a2"/>
    <w:link w:val="af5"/>
    <w:rsid w:val="00DF7BBC"/>
    <w:rPr>
      <w:rFonts w:eastAsia="Times New Roman"/>
      <w:b/>
      <w:sz w:val="36"/>
      <w:lang w:val="en-US" w:eastAsia="en-US"/>
    </w:rPr>
  </w:style>
  <w:style w:type="paragraph" w:styleId="af7">
    <w:name w:val="Subtitle"/>
    <w:basedOn w:val="a1"/>
    <w:link w:val="af8"/>
    <w:qFormat/>
    <w:rsid w:val="00DF7BBC"/>
    <w:pPr>
      <w:widowControl w:val="0"/>
      <w:spacing w:after="60" w:line="240" w:lineRule="atLeast"/>
      <w:jc w:val="center"/>
    </w:pPr>
    <w:rPr>
      <w:rFonts w:ascii="Segoe UI" w:eastAsia="Times New Roman" w:hAnsi="Segoe UI"/>
      <w:i/>
      <w:sz w:val="36"/>
      <w:szCs w:val="20"/>
      <w:lang w:val="en-AU"/>
    </w:rPr>
  </w:style>
  <w:style w:type="character" w:customStyle="1" w:styleId="af8">
    <w:name w:val="Подзаголовок Знак"/>
    <w:basedOn w:val="a2"/>
    <w:link w:val="af7"/>
    <w:rsid w:val="00DF7BBC"/>
    <w:rPr>
      <w:rFonts w:ascii="Segoe UI" w:eastAsia="Times New Roman" w:hAnsi="Segoe UI"/>
      <w:i/>
      <w:sz w:val="36"/>
      <w:lang w:val="en-AU" w:eastAsia="en-US"/>
    </w:rPr>
  </w:style>
  <w:style w:type="paragraph" w:styleId="af9">
    <w:name w:val="Normal Indent"/>
    <w:basedOn w:val="a1"/>
    <w:rsid w:val="00DF7BBC"/>
    <w:pPr>
      <w:widowControl w:val="0"/>
      <w:spacing w:after="120" w:line="240" w:lineRule="atLeast"/>
      <w:ind w:left="900" w:hanging="900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styleId="12">
    <w:name w:val="toc 1"/>
    <w:basedOn w:val="a1"/>
    <w:next w:val="a1"/>
    <w:uiPriority w:val="39"/>
    <w:rsid w:val="00DF7BBC"/>
    <w:pPr>
      <w:widowControl w:val="0"/>
      <w:spacing w:before="120" w:after="120" w:line="240" w:lineRule="atLeast"/>
    </w:pPr>
    <w:rPr>
      <w:rFonts w:ascii="Segoe UI" w:eastAsia="Times New Roman" w:hAnsi="Segoe UI"/>
      <w:b/>
      <w:bCs/>
      <w:caps/>
      <w:sz w:val="20"/>
      <w:szCs w:val="20"/>
      <w:lang w:val="en-US"/>
    </w:rPr>
  </w:style>
  <w:style w:type="paragraph" w:styleId="22">
    <w:name w:val="toc 2"/>
    <w:basedOn w:val="a1"/>
    <w:next w:val="a1"/>
    <w:uiPriority w:val="39"/>
    <w:rsid w:val="00DF7BBC"/>
    <w:pPr>
      <w:widowControl w:val="0"/>
      <w:spacing w:after="120" w:line="240" w:lineRule="atLeast"/>
      <w:ind w:left="200"/>
    </w:pPr>
    <w:rPr>
      <w:rFonts w:ascii="Segoe UI" w:eastAsia="Times New Roman" w:hAnsi="Segoe UI"/>
      <w:smallCaps/>
      <w:sz w:val="20"/>
      <w:szCs w:val="20"/>
      <w:lang w:val="en-US"/>
    </w:rPr>
  </w:style>
  <w:style w:type="paragraph" w:styleId="32">
    <w:name w:val="toc 3"/>
    <w:basedOn w:val="a1"/>
    <w:next w:val="a1"/>
    <w:uiPriority w:val="39"/>
    <w:rsid w:val="00DF7BBC"/>
    <w:pPr>
      <w:widowControl w:val="0"/>
      <w:spacing w:after="120" w:line="240" w:lineRule="atLeast"/>
      <w:ind w:left="400"/>
    </w:pPr>
    <w:rPr>
      <w:rFonts w:ascii="Segoe UI" w:eastAsia="Times New Roman" w:hAnsi="Segoe UI"/>
      <w:i/>
      <w:iCs/>
      <w:sz w:val="20"/>
      <w:szCs w:val="20"/>
      <w:lang w:val="en-US"/>
    </w:rPr>
  </w:style>
  <w:style w:type="paragraph" w:styleId="afa">
    <w:name w:val="footer"/>
    <w:basedOn w:val="a1"/>
    <w:link w:val="afb"/>
    <w:uiPriority w:val="99"/>
    <w:rsid w:val="00DF7BBC"/>
    <w:pPr>
      <w:widowControl w:val="0"/>
      <w:tabs>
        <w:tab w:val="center" w:pos="4320"/>
        <w:tab w:val="right" w:pos="8640"/>
      </w:tabs>
      <w:spacing w:after="120" w:line="240" w:lineRule="atLeast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b">
    <w:name w:val="Нижний колонтитул Знак"/>
    <w:basedOn w:val="a2"/>
    <w:link w:val="afa"/>
    <w:uiPriority w:val="99"/>
    <w:rsid w:val="00DF7BBC"/>
    <w:rPr>
      <w:rFonts w:ascii="Segoe UI" w:eastAsia="Times New Roman" w:hAnsi="Segoe UI"/>
      <w:lang w:val="en-US" w:eastAsia="en-US"/>
    </w:rPr>
  </w:style>
  <w:style w:type="character" w:styleId="afc">
    <w:name w:val="page number"/>
    <w:basedOn w:val="a2"/>
    <w:uiPriority w:val="99"/>
    <w:rsid w:val="00DF7BBC"/>
  </w:style>
  <w:style w:type="paragraph" w:customStyle="1" w:styleId="Bullet1">
    <w:name w:val="Bullet1"/>
    <w:basedOn w:val="a1"/>
    <w:rsid w:val="00DF7BBC"/>
    <w:pPr>
      <w:widowControl w:val="0"/>
      <w:spacing w:after="120" w:line="240" w:lineRule="atLeast"/>
      <w:ind w:left="720" w:hanging="432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customStyle="1" w:styleId="Bullet2">
    <w:name w:val="Bullet2"/>
    <w:basedOn w:val="a1"/>
    <w:rsid w:val="00DF7BBC"/>
    <w:pPr>
      <w:widowControl w:val="0"/>
      <w:spacing w:after="120" w:line="240" w:lineRule="atLeast"/>
      <w:ind w:left="1440" w:hanging="360"/>
      <w:jc w:val="both"/>
    </w:pPr>
    <w:rPr>
      <w:rFonts w:ascii="Segoe UI" w:eastAsia="Times New Roman" w:hAnsi="Segoe UI"/>
      <w:color w:val="000080"/>
      <w:sz w:val="20"/>
      <w:szCs w:val="20"/>
      <w:lang w:val="en-US"/>
    </w:rPr>
  </w:style>
  <w:style w:type="paragraph" w:customStyle="1" w:styleId="Tabletext">
    <w:name w:val="Tabletext"/>
    <w:basedOn w:val="a1"/>
    <w:rsid w:val="00DF7BBC"/>
    <w:pPr>
      <w:keepLines/>
      <w:widowControl w:val="0"/>
      <w:spacing w:after="120" w:line="240" w:lineRule="atLeast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styleId="afd">
    <w:name w:val="Body Text"/>
    <w:basedOn w:val="a1"/>
    <w:link w:val="13"/>
    <w:rsid w:val="00DF7BBC"/>
    <w:pPr>
      <w:keepLines/>
      <w:widowControl w:val="0"/>
      <w:spacing w:after="120" w:line="240" w:lineRule="auto"/>
      <w:ind w:left="720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e">
    <w:name w:val="Основной текст Знак"/>
    <w:basedOn w:val="a2"/>
    <w:link w:val="afd"/>
    <w:rsid w:val="00DF7BBC"/>
    <w:rPr>
      <w:sz w:val="22"/>
      <w:szCs w:val="22"/>
      <w:lang w:eastAsia="en-US"/>
    </w:rPr>
  </w:style>
  <w:style w:type="paragraph" w:styleId="aff">
    <w:name w:val="Document Map"/>
    <w:basedOn w:val="a1"/>
    <w:link w:val="aff0"/>
    <w:semiHidden/>
    <w:rsid w:val="00DF7BBC"/>
    <w:pPr>
      <w:widowControl w:val="0"/>
      <w:shd w:val="clear" w:color="auto" w:fill="000080"/>
      <w:spacing w:after="120" w:line="24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Схема документа Знак"/>
    <w:basedOn w:val="a2"/>
    <w:link w:val="aff"/>
    <w:semiHidden/>
    <w:rsid w:val="00DF7BBC"/>
    <w:rPr>
      <w:rFonts w:ascii="Tahoma" w:eastAsia="Times New Roman" w:hAnsi="Tahoma"/>
      <w:shd w:val="clear" w:color="auto" w:fill="000080"/>
      <w:lang w:val="en-US" w:eastAsia="en-US"/>
    </w:rPr>
  </w:style>
  <w:style w:type="paragraph" w:customStyle="1" w:styleId="MainTitle">
    <w:name w:val="Main Title"/>
    <w:basedOn w:val="a1"/>
    <w:rsid w:val="00DF7BBC"/>
    <w:pPr>
      <w:widowControl w:val="0"/>
      <w:spacing w:before="480" w:after="60" w:line="240" w:lineRule="auto"/>
      <w:jc w:val="center"/>
    </w:pPr>
    <w:rPr>
      <w:rFonts w:ascii="Segoe UI" w:eastAsia="Times New Roman" w:hAnsi="Segoe UI"/>
      <w:b/>
      <w:kern w:val="28"/>
      <w:sz w:val="32"/>
      <w:szCs w:val="20"/>
      <w:lang w:val="en-US"/>
    </w:rPr>
  </w:style>
  <w:style w:type="paragraph" w:customStyle="1" w:styleId="Paragraph1">
    <w:name w:val="Paragraph1"/>
    <w:basedOn w:val="a1"/>
    <w:rsid w:val="00DF7BBC"/>
    <w:pPr>
      <w:widowControl w:val="0"/>
      <w:spacing w:before="80" w:after="120" w:line="240" w:lineRule="auto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customStyle="1" w:styleId="Paragraph3">
    <w:name w:val="Paragraph3"/>
    <w:basedOn w:val="a1"/>
    <w:rsid w:val="00DF7BBC"/>
    <w:pPr>
      <w:widowControl w:val="0"/>
      <w:spacing w:before="80" w:after="120" w:line="240" w:lineRule="auto"/>
      <w:ind w:left="1530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customStyle="1" w:styleId="Paragraph4">
    <w:name w:val="Paragraph4"/>
    <w:basedOn w:val="a1"/>
    <w:rsid w:val="00DF7BBC"/>
    <w:pPr>
      <w:widowControl w:val="0"/>
      <w:spacing w:before="80" w:after="120" w:line="240" w:lineRule="auto"/>
      <w:ind w:left="2250"/>
      <w:jc w:val="both"/>
    </w:pPr>
    <w:rPr>
      <w:rFonts w:ascii="Segoe UI" w:eastAsia="Times New Roman" w:hAnsi="Segoe UI"/>
      <w:sz w:val="20"/>
      <w:szCs w:val="20"/>
      <w:lang w:val="en-US"/>
    </w:rPr>
  </w:style>
  <w:style w:type="paragraph" w:styleId="42">
    <w:name w:val="toc 4"/>
    <w:basedOn w:val="a1"/>
    <w:next w:val="a1"/>
    <w:uiPriority w:val="39"/>
    <w:rsid w:val="00DF7BBC"/>
    <w:pPr>
      <w:widowControl w:val="0"/>
      <w:spacing w:after="120" w:line="240" w:lineRule="atLeast"/>
      <w:ind w:left="600"/>
    </w:pPr>
    <w:rPr>
      <w:rFonts w:ascii="Segoe UI" w:eastAsia="Times New Roman" w:hAnsi="Segoe UI"/>
      <w:sz w:val="18"/>
      <w:szCs w:val="18"/>
      <w:lang w:val="en-US"/>
    </w:rPr>
  </w:style>
  <w:style w:type="paragraph" w:styleId="51">
    <w:name w:val="toc 5"/>
    <w:basedOn w:val="a1"/>
    <w:next w:val="a1"/>
    <w:uiPriority w:val="39"/>
    <w:rsid w:val="00DF7BBC"/>
    <w:pPr>
      <w:widowControl w:val="0"/>
      <w:spacing w:after="120" w:line="240" w:lineRule="atLeast"/>
      <w:ind w:left="800"/>
    </w:pPr>
    <w:rPr>
      <w:rFonts w:ascii="Segoe UI" w:eastAsia="Times New Roman" w:hAnsi="Segoe UI"/>
      <w:sz w:val="18"/>
      <w:szCs w:val="18"/>
      <w:lang w:val="en-US"/>
    </w:rPr>
  </w:style>
  <w:style w:type="paragraph" w:styleId="61">
    <w:name w:val="toc 6"/>
    <w:basedOn w:val="a1"/>
    <w:next w:val="a1"/>
    <w:semiHidden/>
    <w:rsid w:val="00DF7BBC"/>
    <w:pPr>
      <w:widowControl w:val="0"/>
      <w:spacing w:after="120" w:line="240" w:lineRule="atLeast"/>
      <w:ind w:left="1000"/>
    </w:pPr>
    <w:rPr>
      <w:rFonts w:ascii="Segoe UI" w:eastAsia="Times New Roman" w:hAnsi="Segoe UI"/>
      <w:sz w:val="18"/>
      <w:szCs w:val="18"/>
      <w:lang w:val="en-US"/>
    </w:rPr>
  </w:style>
  <w:style w:type="paragraph" w:styleId="71">
    <w:name w:val="toc 7"/>
    <w:basedOn w:val="a1"/>
    <w:next w:val="a1"/>
    <w:semiHidden/>
    <w:rsid w:val="00DF7BBC"/>
    <w:pPr>
      <w:widowControl w:val="0"/>
      <w:spacing w:after="120" w:line="240" w:lineRule="atLeast"/>
      <w:ind w:left="1200"/>
    </w:pPr>
    <w:rPr>
      <w:rFonts w:ascii="Segoe UI" w:eastAsia="Times New Roman" w:hAnsi="Segoe UI"/>
      <w:sz w:val="18"/>
      <w:szCs w:val="18"/>
      <w:lang w:val="en-US"/>
    </w:rPr>
  </w:style>
  <w:style w:type="paragraph" w:styleId="81">
    <w:name w:val="toc 8"/>
    <w:basedOn w:val="a1"/>
    <w:next w:val="a1"/>
    <w:semiHidden/>
    <w:rsid w:val="00DF7BBC"/>
    <w:pPr>
      <w:widowControl w:val="0"/>
      <w:spacing w:after="120" w:line="240" w:lineRule="atLeast"/>
      <w:ind w:left="1400"/>
    </w:pPr>
    <w:rPr>
      <w:rFonts w:ascii="Segoe UI" w:eastAsia="Times New Roman" w:hAnsi="Segoe UI"/>
      <w:sz w:val="18"/>
      <w:szCs w:val="18"/>
      <w:lang w:val="en-US"/>
    </w:rPr>
  </w:style>
  <w:style w:type="paragraph" w:styleId="91">
    <w:name w:val="toc 9"/>
    <w:basedOn w:val="a1"/>
    <w:next w:val="a1"/>
    <w:semiHidden/>
    <w:rsid w:val="00DF7BBC"/>
    <w:pPr>
      <w:widowControl w:val="0"/>
      <w:spacing w:after="120" w:line="240" w:lineRule="atLeast"/>
      <w:ind w:left="1600"/>
    </w:pPr>
    <w:rPr>
      <w:rFonts w:ascii="Segoe UI" w:eastAsia="Times New Roman" w:hAnsi="Segoe UI"/>
      <w:sz w:val="18"/>
      <w:szCs w:val="18"/>
      <w:lang w:val="en-US"/>
    </w:rPr>
  </w:style>
  <w:style w:type="paragraph" w:customStyle="1" w:styleId="Body">
    <w:name w:val="Body"/>
    <w:basedOn w:val="a1"/>
    <w:rsid w:val="00DF7BBC"/>
    <w:pPr>
      <w:spacing w:before="120" w:after="120" w:line="240" w:lineRule="auto"/>
      <w:jc w:val="both"/>
    </w:pPr>
    <w:rPr>
      <w:rFonts w:ascii="Book Antiqua" w:eastAsia="Times New Roman" w:hAnsi="Book Antiqua"/>
      <w:sz w:val="20"/>
      <w:szCs w:val="20"/>
      <w:lang w:val="en-US"/>
    </w:rPr>
  </w:style>
  <w:style w:type="paragraph" w:customStyle="1" w:styleId="Bullet">
    <w:name w:val="Bullet"/>
    <w:basedOn w:val="a1"/>
    <w:rsid w:val="00DF7BBC"/>
    <w:pPr>
      <w:tabs>
        <w:tab w:val="left" w:pos="360"/>
        <w:tab w:val="left" w:pos="720"/>
      </w:tabs>
      <w:spacing w:before="120" w:after="120" w:line="240" w:lineRule="auto"/>
      <w:ind w:left="720" w:right="360"/>
      <w:jc w:val="both"/>
    </w:pPr>
    <w:rPr>
      <w:rFonts w:ascii="Book Antiqua" w:eastAsia="Times New Roman" w:hAnsi="Book Antiqua"/>
      <w:sz w:val="20"/>
      <w:szCs w:val="20"/>
      <w:lang w:val="en-US"/>
    </w:rPr>
  </w:style>
  <w:style w:type="paragraph" w:styleId="23">
    <w:name w:val="Body Text 2"/>
    <w:aliases w:val="Body Text 2 Char Знак"/>
    <w:basedOn w:val="a1"/>
    <w:link w:val="24"/>
    <w:rsid w:val="00DF7BBC"/>
    <w:pPr>
      <w:widowControl w:val="0"/>
      <w:spacing w:after="120" w:line="240" w:lineRule="atLeast"/>
      <w:jc w:val="both"/>
    </w:pPr>
    <w:rPr>
      <w:rFonts w:ascii="Segoe UI" w:eastAsia="Times New Roman" w:hAnsi="Segoe UI"/>
      <w:i/>
      <w:color w:val="0000FF"/>
      <w:sz w:val="20"/>
      <w:szCs w:val="20"/>
      <w:lang w:val="en-US"/>
    </w:rPr>
  </w:style>
  <w:style w:type="character" w:customStyle="1" w:styleId="24">
    <w:name w:val="Основной текст 2 Знак"/>
    <w:aliases w:val="Body Text 2 Char Знак Знак"/>
    <w:basedOn w:val="a2"/>
    <w:link w:val="23"/>
    <w:rsid w:val="00DF7BBC"/>
    <w:rPr>
      <w:rFonts w:ascii="Segoe UI" w:eastAsia="Times New Roman" w:hAnsi="Segoe UI"/>
      <w:i/>
      <w:color w:val="0000FF"/>
      <w:lang w:val="en-US" w:eastAsia="en-US"/>
    </w:rPr>
  </w:style>
  <w:style w:type="paragraph" w:customStyle="1" w:styleId="InfoBlue">
    <w:name w:val="InfoBlue"/>
    <w:basedOn w:val="a1"/>
    <w:next w:val="afd"/>
    <w:rsid w:val="00DF7BBC"/>
    <w:pPr>
      <w:widowControl w:val="0"/>
      <w:spacing w:after="120" w:line="240" w:lineRule="atLeast"/>
      <w:ind w:left="720"/>
      <w:jc w:val="both"/>
    </w:pPr>
    <w:rPr>
      <w:rFonts w:ascii="Segoe UI" w:eastAsia="Times New Roman" w:hAnsi="Segoe UI"/>
      <w:i/>
      <w:color w:val="0000FF"/>
      <w:sz w:val="20"/>
      <w:szCs w:val="20"/>
      <w:lang w:val="en-US"/>
    </w:rPr>
  </w:style>
  <w:style w:type="character" w:styleId="aff1">
    <w:name w:val="FollowedHyperlink"/>
    <w:rsid w:val="00DF7BBC"/>
    <w:rPr>
      <w:color w:val="800080"/>
      <w:u w:val="single"/>
    </w:rPr>
  </w:style>
  <w:style w:type="paragraph" w:styleId="aff2">
    <w:name w:val="Body Text Indent"/>
    <w:basedOn w:val="a1"/>
    <w:link w:val="aff3"/>
    <w:rsid w:val="00DF7BBC"/>
    <w:pPr>
      <w:widowControl w:val="0"/>
      <w:spacing w:after="120" w:line="240" w:lineRule="atLeast"/>
      <w:ind w:left="360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f3">
    <w:name w:val="Основной текст с отступом Знак"/>
    <w:basedOn w:val="a2"/>
    <w:link w:val="aff2"/>
    <w:rsid w:val="00DF7BBC"/>
    <w:rPr>
      <w:rFonts w:ascii="Segoe UI" w:eastAsia="Times New Roman" w:hAnsi="Segoe UI"/>
      <w:lang w:val="en-US" w:eastAsia="en-US"/>
    </w:rPr>
  </w:style>
  <w:style w:type="character" w:styleId="aff4">
    <w:name w:val="annotation reference"/>
    <w:uiPriority w:val="99"/>
    <w:semiHidden/>
    <w:rsid w:val="00DF7BBC"/>
    <w:rPr>
      <w:sz w:val="16"/>
      <w:szCs w:val="16"/>
    </w:rPr>
  </w:style>
  <w:style w:type="character" w:customStyle="1" w:styleId="aff5">
    <w:name w:val="Термин"/>
    <w:rsid w:val="00DF7BBC"/>
    <w:rPr>
      <w:rFonts w:ascii="Times New Roman" w:hAnsi="Times New Roman"/>
      <w:b/>
      <w:sz w:val="22"/>
    </w:rPr>
  </w:style>
  <w:style w:type="paragraph" w:customStyle="1" w:styleId="25">
    <w:name w:val="Òåêñòîâûé çàãîëîâîê 2"/>
    <w:basedOn w:val="a1"/>
    <w:rsid w:val="00DF7BBC"/>
    <w:pPr>
      <w:spacing w:after="100" w:line="240" w:lineRule="auto"/>
      <w:jc w:val="both"/>
    </w:pPr>
    <w:rPr>
      <w:rFonts w:ascii="Segoe UI" w:eastAsia="Times New Roman" w:hAnsi="Segoe UI"/>
      <w:b/>
      <w:sz w:val="16"/>
      <w:szCs w:val="20"/>
      <w:lang w:eastAsia="ru-RU"/>
    </w:rPr>
  </w:style>
  <w:style w:type="paragraph" w:styleId="aff6">
    <w:name w:val="annotation subject"/>
    <w:basedOn w:val="a7"/>
    <w:next w:val="a7"/>
    <w:link w:val="aff7"/>
    <w:semiHidden/>
    <w:rsid w:val="00DF7BBC"/>
    <w:pPr>
      <w:widowControl w:val="0"/>
      <w:spacing w:after="120" w:line="240" w:lineRule="atLeast"/>
      <w:jc w:val="both"/>
    </w:pPr>
    <w:rPr>
      <w:rFonts w:ascii="Segoe UI" w:eastAsia="Times New Roman" w:hAnsi="Segoe UI"/>
      <w:b/>
      <w:bCs/>
      <w:lang w:val="en-US"/>
    </w:rPr>
  </w:style>
  <w:style w:type="character" w:customStyle="1" w:styleId="aff7">
    <w:name w:val="Тема примечания Знак"/>
    <w:basedOn w:val="a8"/>
    <w:link w:val="aff6"/>
    <w:semiHidden/>
    <w:rsid w:val="00DF7BBC"/>
    <w:rPr>
      <w:rFonts w:ascii="Segoe UI" w:eastAsia="Times New Roman" w:hAnsi="Segoe UI"/>
      <w:b/>
      <w:bCs/>
      <w:lang w:val="en-US" w:eastAsia="en-US"/>
    </w:rPr>
  </w:style>
  <w:style w:type="character" w:customStyle="1" w:styleId="14">
    <w:name w:val="Знак Знак1"/>
    <w:rsid w:val="00DF7BBC"/>
    <w:rPr>
      <w:rFonts w:ascii="Arial" w:hAnsi="Arial"/>
      <w:b/>
      <w:sz w:val="24"/>
      <w:lang w:val="en-US" w:eastAsia="en-US" w:bidi="ar-SA"/>
    </w:rPr>
  </w:style>
  <w:style w:type="character" w:customStyle="1" w:styleId="aff8">
    <w:name w:val="Знак Знак"/>
    <w:rsid w:val="00DF7BBC"/>
    <w:rPr>
      <w:rFonts w:ascii="Arial" w:hAnsi="Arial"/>
      <w:b/>
      <w:sz w:val="24"/>
      <w:lang w:val="en-US" w:eastAsia="en-US" w:bidi="ar-SA"/>
    </w:rPr>
  </w:style>
  <w:style w:type="paragraph" w:customStyle="1" w:styleId="1">
    <w:name w:val="Стиль1"/>
    <w:basedOn w:val="a1"/>
    <w:rsid w:val="00DF7BBC"/>
    <w:pPr>
      <w:widowControl w:val="0"/>
      <w:numPr>
        <w:numId w:val="10"/>
      </w:numPr>
      <w:spacing w:after="120" w:line="240" w:lineRule="atLeast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26">
    <w:name w:val="Основной текст 2 Знак Знак"/>
    <w:aliases w:val="Body Text 2 Char Знак Знак Знак"/>
    <w:rsid w:val="00DF7BBC"/>
    <w:rPr>
      <w:i/>
      <w:color w:val="0000FF"/>
      <w:lang w:val="en-US" w:eastAsia="en-US" w:bidi="ar-SA"/>
    </w:rPr>
  </w:style>
  <w:style w:type="paragraph" w:styleId="33">
    <w:name w:val="Body Text Indent 3"/>
    <w:basedOn w:val="a1"/>
    <w:link w:val="34"/>
    <w:rsid w:val="00DF7BBC"/>
    <w:pPr>
      <w:widowControl w:val="0"/>
      <w:spacing w:after="120" w:line="240" w:lineRule="atLeast"/>
      <w:ind w:left="283"/>
      <w:jc w:val="both"/>
    </w:pPr>
    <w:rPr>
      <w:rFonts w:ascii="Segoe UI" w:eastAsia="Times New Roman" w:hAnsi="Segoe UI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2"/>
    <w:link w:val="33"/>
    <w:rsid w:val="00DF7BBC"/>
    <w:rPr>
      <w:rFonts w:ascii="Segoe UI" w:eastAsia="Times New Roman" w:hAnsi="Segoe UI"/>
      <w:sz w:val="16"/>
      <w:szCs w:val="16"/>
      <w:lang w:val="en-US" w:eastAsia="en-US"/>
    </w:rPr>
  </w:style>
  <w:style w:type="paragraph" w:styleId="aff9">
    <w:name w:val="caption"/>
    <w:basedOn w:val="a1"/>
    <w:next w:val="a1"/>
    <w:qFormat/>
    <w:rsid w:val="00DF7BBC"/>
    <w:pPr>
      <w:spacing w:before="120" w:after="120" w:line="240" w:lineRule="auto"/>
      <w:jc w:val="both"/>
    </w:pPr>
    <w:rPr>
      <w:rFonts w:ascii="Segoe UI" w:eastAsia="Times New Roman" w:hAnsi="Segoe UI"/>
      <w:b/>
      <w:bCs/>
      <w:sz w:val="20"/>
      <w:szCs w:val="20"/>
      <w:lang w:eastAsia="ru-RU"/>
    </w:rPr>
  </w:style>
  <w:style w:type="paragraph" w:styleId="35">
    <w:name w:val="Body Text 3"/>
    <w:basedOn w:val="a1"/>
    <w:link w:val="36"/>
    <w:rsid w:val="00DF7BBC"/>
    <w:pPr>
      <w:spacing w:after="120" w:line="240" w:lineRule="auto"/>
      <w:jc w:val="both"/>
    </w:pPr>
    <w:rPr>
      <w:rFonts w:ascii="Segoe UI" w:eastAsia="Times New Roman" w:hAnsi="Segoe UI"/>
      <w:sz w:val="20"/>
      <w:szCs w:val="20"/>
      <w:lang w:eastAsia="ru-RU"/>
    </w:rPr>
  </w:style>
  <w:style w:type="character" w:customStyle="1" w:styleId="36">
    <w:name w:val="Основной текст 3 Знак"/>
    <w:basedOn w:val="a2"/>
    <w:link w:val="35"/>
    <w:rsid w:val="00DF7BBC"/>
    <w:rPr>
      <w:rFonts w:ascii="Segoe UI" w:eastAsia="Times New Roman" w:hAnsi="Segoe UI"/>
    </w:rPr>
  </w:style>
  <w:style w:type="paragraph" w:styleId="27">
    <w:name w:val="Body Text Indent 2"/>
    <w:basedOn w:val="a1"/>
    <w:link w:val="28"/>
    <w:rsid w:val="00DF7BBC"/>
    <w:pPr>
      <w:spacing w:after="120" w:line="240" w:lineRule="auto"/>
      <w:ind w:left="360"/>
      <w:jc w:val="both"/>
    </w:pPr>
    <w:rPr>
      <w:rFonts w:ascii="Segoe UI" w:eastAsia="Times New Roman" w:hAnsi="Segoe UI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DF7BBC"/>
    <w:rPr>
      <w:rFonts w:ascii="Segoe UI" w:eastAsia="Times New Roman" w:hAnsi="Segoe UI"/>
    </w:rPr>
  </w:style>
  <w:style w:type="paragraph" w:customStyle="1" w:styleId="xl24">
    <w:name w:val="xl24"/>
    <w:basedOn w:val="a1"/>
    <w:rsid w:val="00DF7BBC"/>
    <w:pP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5">
    <w:name w:val="xl25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6">
    <w:name w:val="xl26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7">
    <w:name w:val="xl27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8">
    <w:name w:val="xl28"/>
    <w:basedOn w:val="a1"/>
    <w:rsid w:val="00DF7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29">
    <w:name w:val="xl29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0">
    <w:name w:val="xl30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1">
    <w:name w:val="xl31"/>
    <w:basedOn w:val="a1"/>
    <w:rsid w:val="00DF7BBC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2">
    <w:name w:val="xl32"/>
    <w:basedOn w:val="a1"/>
    <w:rsid w:val="00DF7B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3">
    <w:name w:val="xl33"/>
    <w:basedOn w:val="a1"/>
    <w:rsid w:val="00DF7BBC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4">
    <w:name w:val="xl34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5">
    <w:name w:val="xl35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6">
    <w:name w:val="xl36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7">
    <w:name w:val="xl37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8">
    <w:name w:val="xl38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39">
    <w:name w:val="xl39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0">
    <w:name w:val="xl40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1">
    <w:name w:val="xl41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2">
    <w:name w:val="xl42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3">
    <w:name w:val="xl43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4">
    <w:name w:val="xl44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5">
    <w:name w:val="xl45"/>
    <w:basedOn w:val="a1"/>
    <w:rsid w:val="00DF7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6">
    <w:name w:val="xl46"/>
    <w:basedOn w:val="a1"/>
    <w:rsid w:val="00DF7B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7">
    <w:name w:val="xl47"/>
    <w:basedOn w:val="a1"/>
    <w:rsid w:val="00DF7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8">
    <w:name w:val="xl48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49">
    <w:name w:val="xl49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50">
    <w:name w:val="xl50"/>
    <w:basedOn w:val="a1"/>
    <w:rsid w:val="00DF7B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egoe UI" w:eastAsia="Arial Unicode MS" w:hAnsi="Segoe UI" w:cs="Arial Unicode MS"/>
      <w:sz w:val="16"/>
      <w:szCs w:val="16"/>
      <w:lang w:eastAsia="ru-RU"/>
    </w:rPr>
  </w:style>
  <w:style w:type="paragraph" w:customStyle="1" w:styleId="xl51">
    <w:name w:val="xl51"/>
    <w:basedOn w:val="a1"/>
    <w:rsid w:val="00DF7BBC"/>
    <w:pPr>
      <w:spacing w:before="100" w:beforeAutospacing="1" w:after="100" w:afterAutospacing="1" w:line="240" w:lineRule="auto"/>
      <w:jc w:val="both"/>
    </w:pPr>
    <w:rPr>
      <w:rFonts w:ascii="Segoe UI" w:eastAsia="Arial Unicode MS" w:hAnsi="Segoe UI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1"/>
    <w:rsid w:val="00DF7BBC"/>
    <w:pPr>
      <w:spacing w:before="100" w:beforeAutospacing="1" w:after="100" w:afterAutospacing="1" w:line="240" w:lineRule="auto"/>
      <w:jc w:val="right"/>
    </w:pPr>
    <w:rPr>
      <w:rFonts w:ascii="Segoe UI" w:eastAsia="Arial Unicode MS" w:hAnsi="Segoe UI" w:cs="Arial Unicode MS"/>
      <w:b/>
      <w:bCs/>
      <w:sz w:val="16"/>
      <w:szCs w:val="16"/>
      <w:lang w:eastAsia="ru-RU"/>
    </w:rPr>
  </w:style>
  <w:style w:type="paragraph" w:customStyle="1" w:styleId="UseCase2">
    <w:name w:val="Use Case2"/>
    <w:basedOn w:val="a1"/>
    <w:rsid w:val="00DF7BBC"/>
    <w:pPr>
      <w:numPr>
        <w:ilvl w:val="1"/>
        <w:numId w:val="11"/>
      </w:numPr>
      <w:spacing w:after="120" w:line="240" w:lineRule="auto"/>
      <w:jc w:val="both"/>
    </w:pPr>
    <w:rPr>
      <w:rFonts w:ascii="Segoe UI" w:eastAsia="Times New Roman" w:hAnsi="Segoe UI"/>
      <w:color w:val="008080"/>
      <w:sz w:val="20"/>
      <w:szCs w:val="20"/>
      <w:u w:val="double"/>
    </w:rPr>
  </w:style>
  <w:style w:type="paragraph" w:customStyle="1" w:styleId="affa">
    <w:name w:val="Ïåðå÷åíü êîíåö"/>
    <w:basedOn w:val="a1"/>
    <w:rsid w:val="00DF7BBC"/>
    <w:pPr>
      <w:tabs>
        <w:tab w:val="right" w:pos="4820"/>
      </w:tabs>
      <w:spacing w:line="240" w:lineRule="auto"/>
      <w:ind w:left="283" w:hanging="283"/>
      <w:jc w:val="both"/>
    </w:pPr>
    <w:rPr>
      <w:rFonts w:ascii="Segoe UI" w:eastAsia="Times New Roman" w:hAnsi="Segoe UI"/>
      <w:sz w:val="16"/>
      <w:szCs w:val="20"/>
      <w:lang w:eastAsia="ru-RU"/>
    </w:rPr>
  </w:style>
  <w:style w:type="paragraph" w:customStyle="1" w:styleId="UseCase">
    <w:name w:val="UseCase сценарий"/>
    <w:basedOn w:val="a1"/>
    <w:autoRedefine/>
    <w:rsid w:val="00DF7BBC"/>
    <w:pPr>
      <w:numPr>
        <w:numId w:val="14"/>
      </w:numPr>
      <w:spacing w:after="120" w:line="240" w:lineRule="auto"/>
    </w:pPr>
    <w:rPr>
      <w:rFonts w:ascii="Segoe UI" w:eastAsia="Times New Roman" w:hAnsi="Segoe UI"/>
      <w:sz w:val="20"/>
      <w:szCs w:val="20"/>
      <w:lang w:eastAsia="ru-RU"/>
    </w:rPr>
  </w:style>
  <w:style w:type="paragraph" w:customStyle="1" w:styleId="UC2">
    <w:name w:val="UC2"/>
    <w:basedOn w:val="UseCase"/>
    <w:next w:val="UseCase"/>
    <w:rsid w:val="00DF7BBC"/>
    <w:pPr>
      <w:numPr>
        <w:ilvl w:val="1"/>
        <w:numId w:val="12"/>
      </w:numPr>
    </w:pPr>
    <w:rPr>
      <w:lang w:val="en-US"/>
    </w:rPr>
  </w:style>
  <w:style w:type="paragraph" w:customStyle="1" w:styleId="UC1">
    <w:name w:val="UC1"/>
    <w:basedOn w:val="UseCase"/>
    <w:next w:val="UseCase"/>
    <w:rsid w:val="00DF7BBC"/>
    <w:pPr>
      <w:numPr>
        <w:numId w:val="12"/>
      </w:numPr>
    </w:pPr>
    <w:rPr>
      <w:b/>
    </w:rPr>
  </w:style>
  <w:style w:type="paragraph" w:customStyle="1" w:styleId="UC3">
    <w:name w:val="UC3"/>
    <w:basedOn w:val="UseCase"/>
    <w:next w:val="UseCase"/>
    <w:rsid w:val="00DF7BBC"/>
    <w:pPr>
      <w:numPr>
        <w:ilvl w:val="2"/>
        <w:numId w:val="12"/>
      </w:numPr>
    </w:pPr>
  </w:style>
  <w:style w:type="paragraph" w:customStyle="1" w:styleId="affb">
    <w:name w:val="Подзаголовок сценария"/>
    <w:basedOn w:val="afd"/>
    <w:next w:val="afd"/>
    <w:rsid w:val="00DF7BBC"/>
    <w:rPr>
      <w:rFonts w:ascii="Courier New" w:hAnsi="Courier New"/>
      <w:b/>
      <w:caps/>
      <w:lang w:val="ru-RU"/>
    </w:rPr>
  </w:style>
  <w:style w:type="character" w:customStyle="1" w:styleId="affc">
    <w:name w:val="Подзаголовок сценария Знак"/>
    <w:rsid w:val="00DF7BBC"/>
    <w:rPr>
      <w:rFonts w:ascii="Courier New" w:hAnsi="Courier New"/>
      <w:b/>
      <w:caps/>
      <w:lang w:val="ru-RU" w:eastAsia="en-US" w:bidi="ar-SA"/>
    </w:rPr>
  </w:style>
  <w:style w:type="paragraph" w:customStyle="1" w:styleId="-">
    <w:name w:val="Приложение - заголовок"/>
    <w:basedOn w:val="af5"/>
    <w:next w:val="a1"/>
    <w:rsid w:val="00DF7BBC"/>
  </w:style>
  <w:style w:type="paragraph" w:customStyle="1" w:styleId="affd">
    <w:name w:val="Ïåðå÷åíü"/>
    <w:rsid w:val="00DF7BBC"/>
    <w:pPr>
      <w:tabs>
        <w:tab w:val="right" w:pos="4820"/>
      </w:tabs>
      <w:spacing w:after="40"/>
      <w:ind w:left="283" w:hanging="283"/>
      <w:jc w:val="both"/>
    </w:pPr>
    <w:rPr>
      <w:rFonts w:ascii="Arial" w:eastAsia="Times New Roman" w:hAnsi="Arial"/>
      <w:sz w:val="16"/>
    </w:rPr>
  </w:style>
  <w:style w:type="character" w:styleId="affe">
    <w:name w:val="Emphasis"/>
    <w:uiPriority w:val="20"/>
    <w:qFormat/>
    <w:rsid w:val="00DF7BBC"/>
    <w:rPr>
      <w:i/>
      <w:iCs/>
    </w:rPr>
  </w:style>
  <w:style w:type="paragraph" w:styleId="afff">
    <w:name w:val="E-mail Signature"/>
    <w:basedOn w:val="a1"/>
    <w:link w:val="afff0"/>
    <w:rsid w:val="00DF7B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Электронная подпись Знак"/>
    <w:basedOn w:val="a2"/>
    <w:link w:val="afff"/>
    <w:rsid w:val="00DF7BBC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4"/>
    <w:rsid w:val="00DF7BBC"/>
    <w:pPr>
      <w:numPr>
        <w:numId w:val="13"/>
      </w:numPr>
    </w:pPr>
  </w:style>
  <w:style w:type="paragraph" w:styleId="HTML">
    <w:name w:val="HTML Preformatted"/>
    <w:basedOn w:val="a1"/>
    <w:link w:val="HTML0"/>
    <w:uiPriority w:val="99"/>
    <w:rsid w:val="00DF7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F7BBC"/>
    <w:rPr>
      <w:rFonts w:ascii="Courier New" w:eastAsia="Times New Roman" w:hAnsi="Courier New" w:cs="Courier New"/>
    </w:rPr>
  </w:style>
  <w:style w:type="paragraph" w:styleId="a">
    <w:name w:val="List Number"/>
    <w:basedOn w:val="a1"/>
    <w:rsid w:val="00DF7BBC"/>
    <w:pPr>
      <w:numPr>
        <w:numId w:val="15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List Number 2"/>
    <w:basedOn w:val="a1"/>
    <w:rsid w:val="00DF7BBC"/>
    <w:pPr>
      <w:numPr>
        <w:ilvl w:val="1"/>
        <w:numId w:val="15"/>
      </w:numPr>
      <w:spacing w:before="100" w:beforeAutospacing="1" w:after="120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List Number 3"/>
    <w:basedOn w:val="a1"/>
    <w:rsid w:val="00DF7BBC"/>
    <w:pPr>
      <w:numPr>
        <w:ilvl w:val="2"/>
        <w:numId w:val="15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4">
    <w:name w:val="List Number 4"/>
    <w:basedOn w:val="a1"/>
    <w:autoRedefine/>
    <w:rsid w:val="00DF7BBC"/>
    <w:pPr>
      <w:numPr>
        <w:ilvl w:val="3"/>
        <w:numId w:val="15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0">
    <w:name w:val="List Bullet"/>
    <w:basedOn w:val="a1"/>
    <w:rsid w:val="00DF7BBC"/>
    <w:pPr>
      <w:numPr>
        <w:numId w:val="16"/>
      </w:num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1250">
    <w:name w:val="Стиль Стиль Код + Первая строка:  1.25 см + Первая строка:  0 см"/>
    <w:basedOn w:val="a1"/>
    <w:rsid w:val="00DF7BBC"/>
    <w:pPr>
      <w:tabs>
        <w:tab w:val="left" w:pos="284"/>
      </w:tabs>
      <w:spacing w:after="120" w:line="240" w:lineRule="auto"/>
    </w:pPr>
    <w:rPr>
      <w:rFonts w:ascii="Courier New" w:eastAsia="Times New Roman" w:hAnsi="Courier New"/>
      <w:szCs w:val="20"/>
      <w:lang w:eastAsia="ru-RU"/>
    </w:rPr>
  </w:style>
  <w:style w:type="paragraph" w:customStyle="1" w:styleId="29">
    <w:name w:val="отступ2"/>
    <w:basedOn w:val="a1"/>
    <w:rsid w:val="00DF7BBC"/>
    <w:pPr>
      <w:spacing w:before="60" w:after="120" w:line="240" w:lineRule="auto"/>
      <w:ind w:left="357" w:firstLine="357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3">
    <w:name w:val="Основной текст Знак1"/>
    <w:link w:val="afd"/>
    <w:rsid w:val="00DF7BBC"/>
    <w:rPr>
      <w:rFonts w:ascii="Segoe UI" w:eastAsia="Times New Roman" w:hAnsi="Segoe UI"/>
      <w:lang w:val="en-US" w:eastAsia="en-US"/>
    </w:rPr>
  </w:style>
  <w:style w:type="character" w:customStyle="1" w:styleId="a6">
    <w:name w:val="Без интервала Знак"/>
    <w:basedOn w:val="a2"/>
    <w:link w:val="a5"/>
    <w:uiPriority w:val="1"/>
    <w:rsid w:val="00DF7BBC"/>
    <w:rPr>
      <w:sz w:val="22"/>
      <w:szCs w:val="22"/>
      <w:lang w:eastAsia="en-US"/>
    </w:rPr>
  </w:style>
  <w:style w:type="paragraph" w:styleId="2a">
    <w:name w:val="Quote"/>
    <w:basedOn w:val="a1"/>
    <w:next w:val="a1"/>
    <w:link w:val="2b"/>
    <w:uiPriority w:val="29"/>
    <w:qFormat/>
    <w:rsid w:val="00DF7BBC"/>
    <w:pPr>
      <w:widowControl w:val="0"/>
      <w:spacing w:after="120" w:line="240" w:lineRule="atLeast"/>
      <w:jc w:val="both"/>
    </w:pPr>
    <w:rPr>
      <w:rFonts w:ascii="Segoe UI" w:eastAsia="Times New Roman" w:hAnsi="Segoe UI"/>
      <w:i/>
      <w:iCs/>
      <w:color w:val="000000" w:themeColor="text1"/>
      <w:sz w:val="20"/>
      <w:szCs w:val="20"/>
      <w:lang w:val="en-US"/>
    </w:rPr>
  </w:style>
  <w:style w:type="character" w:customStyle="1" w:styleId="2b">
    <w:name w:val="Цитата 2 Знак"/>
    <w:basedOn w:val="a2"/>
    <w:link w:val="2a"/>
    <w:uiPriority w:val="29"/>
    <w:rsid w:val="00DF7BBC"/>
    <w:rPr>
      <w:rFonts w:ascii="Segoe UI" w:eastAsia="Times New Roman" w:hAnsi="Segoe UI"/>
      <w:i/>
      <w:iCs/>
      <w:color w:val="000000" w:themeColor="text1"/>
      <w:lang w:val="en-US" w:eastAsia="en-US"/>
    </w:rPr>
  </w:style>
  <w:style w:type="paragraph" w:styleId="afff1">
    <w:name w:val="Intense Quote"/>
    <w:basedOn w:val="a1"/>
    <w:next w:val="a1"/>
    <w:link w:val="afff2"/>
    <w:uiPriority w:val="30"/>
    <w:qFormat/>
    <w:rsid w:val="00DF7BBC"/>
    <w:pPr>
      <w:widowControl w:val="0"/>
      <w:pBdr>
        <w:bottom w:val="single" w:sz="4" w:space="4" w:color="4F81BD" w:themeColor="accent1"/>
      </w:pBdr>
      <w:spacing w:before="200" w:after="280" w:line="240" w:lineRule="atLeast"/>
      <w:ind w:left="936" w:right="936"/>
      <w:jc w:val="both"/>
    </w:pPr>
    <w:rPr>
      <w:rFonts w:ascii="Segoe UI" w:eastAsia="Times New Roman" w:hAnsi="Segoe U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afff2">
    <w:name w:val="Выделенная цитата Знак"/>
    <w:basedOn w:val="a2"/>
    <w:link w:val="afff1"/>
    <w:uiPriority w:val="30"/>
    <w:rsid w:val="00DF7BBC"/>
    <w:rPr>
      <w:rFonts w:ascii="Segoe UI" w:eastAsia="Times New Roman" w:hAnsi="Segoe UI"/>
      <w:b/>
      <w:bCs/>
      <w:i/>
      <w:iCs/>
      <w:color w:val="4F81BD" w:themeColor="accent1"/>
      <w:lang w:val="en-US" w:eastAsia="en-US"/>
    </w:rPr>
  </w:style>
  <w:style w:type="character" w:styleId="afff3">
    <w:name w:val="Subtle Emphasis"/>
    <w:uiPriority w:val="19"/>
    <w:qFormat/>
    <w:rsid w:val="00DF7BBC"/>
    <w:rPr>
      <w:i/>
      <w:iCs/>
      <w:color w:val="808080" w:themeColor="text1" w:themeTint="7F"/>
    </w:rPr>
  </w:style>
  <w:style w:type="character" w:styleId="afff4">
    <w:name w:val="Intense Emphasis"/>
    <w:uiPriority w:val="21"/>
    <w:qFormat/>
    <w:rsid w:val="00DF7BBC"/>
    <w:rPr>
      <w:b/>
      <w:bCs/>
      <w:i/>
      <w:iCs/>
      <w:color w:val="4F81BD" w:themeColor="accent1"/>
    </w:rPr>
  </w:style>
  <w:style w:type="character" w:styleId="afff5">
    <w:name w:val="Subtle Reference"/>
    <w:uiPriority w:val="31"/>
    <w:qFormat/>
    <w:rsid w:val="00DF7BBC"/>
    <w:rPr>
      <w:smallCaps/>
      <w:color w:val="C0504D" w:themeColor="accent2"/>
      <w:u w:val="single"/>
    </w:rPr>
  </w:style>
  <w:style w:type="character" w:styleId="afff6">
    <w:name w:val="Intense Reference"/>
    <w:uiPriority w:val="32"/>
    <w:qFormat/>
    <w:rsid w:val="00DF7BBC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uiPriority w:val="33"/>
    <w:qFormat/>
    <w:rsid w:val="00DF7BBC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DF7BBC"/>
    <w:pPr>
      <w:keepNext/>
      <w:keepLines/>
      <w:widowControl w:val="0"/>
      <w:spacing w:before="480" w:beforeAutospacing="0" w:after="0" w:afterAutospacing="0" w:line="240" w:lineRule="atLeast"/>
      <w:jc w:val="both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kern w:val="0"/>
      <w:sz w:val="28"/>
      <w:szCs w:val="28"/>
      <w:lang w:val="en-US" w:eastAsia="en-US"/>
    </w:rPr>
  </w:style>
  <w:style w:type="paragraph" w:styleId="afff9">
    <w:name w:val="endnote text"/>
    <w:basedOn w:val="a1"/>
    <w:link w:val="afffa"/>
    <w:rsid w:val="00DF7BBC"/>
    <w:pPr>
      <w:widowControl w:val="0"/>
      <w:spacing w:after="0" w:line="240" w:lineRule="auto"/>
      <w:jc w:val="both"/>
    </w:pPr>
    <w:rPr>
      <w:rFonts w:ascii="Segoe UI" w:eastAsia="Times New Roman" w:hAnsi="Segoe UI"/>
      <w:sz w:val="20"/>
      <w:szCs w:val="20"/>
      <w:lang w:val="en-US"/>
    </w:rPr>
  </w:style>
  <w:style w:type="character" w:customStyle="1" w:styleId="afffa">
    <w:name w:val="Текст концевой сноски Знак"/>
    <w:basedOn w:val="a2"/>
    <w:link w:val="afff9"/>
    <w:rsid w:val="00DF7BBC"/>
    <w:rPr>
      <w:rFonts w:ascii="Segoe UI" w:eastAsia="Times New Roman" w:hAnsi="Segoe UI"/>
      <w:lang w:val="en-US" w:eastAsia="en-US"/>
    </w:rPr>
  </w:style>
  <w:style w:type="character" w:styleId="afffb">
    <w:name w:val="endnote reference"/>
    <w:basedOn w:val="a2"/>
    <w:rsid w:val="00DF7BBC"/>
    <w:rPr>
      <w:vertAlign w:val="superscript"/>
    </w:rPr>
  </w:style>
  <w:style w:type="paragraph" w:styleId="afffc">
    <w:name w:val="Revision"/>
    <w:hidden/>
    <w:uiPriority w:val="99"/>
    <w:semiHidden/>
    <w:rsid w:val="00DF7BBC"/>
    <w:rPr>
      <w:rFonts w:ascii="Segoe UI" w:eastAsia="Times New Roman" w:hAnsi="Segoe UI"/>
      <w:lang w:val="en-US" w:eastAsia="en-US"/>
    </w:rPr>
  </w:style>
  <w:style w:type="character" w:customStyle="1" w:styleId="line">
    <w:name w:val="line"/>
    <w:basedOn w:val="a2"/>
    <w:rsid w:val="00DF7BBC"/>
  </w:style>
  <w:style w:type="character" w:customStyle="1" w:styleId="hljs-attr">
    <w:name w:val="hljs-attr"/>
    <w:basedOn w:val="a2"/>
    <w:rsid w:val="00DF7BBC"/>
  </w:style>
  <w:style w:type="character" w:customStyle="1" w:styleId="hljs-number">
    <w:name w:val="hljs-number"/>
    <w:basedOn w:val="a2"/>
    <w:rsid w:val="00DF7BBC"/>
  </w:style>
  <w:style w:type="character" w:customStyle="1" w:styleId="hljs-string">
    <w:name w:val="hljs-string"/>
    <w:basedOn w:val="a2"/>
    <w:rsid w:val="00DF7BBC"/>
  </w:style>
  <w:style w:type="character" w:styleId="HTML1">
    <w:name w:val="HTML Code"/>
    <w:basedOn w:val="a2"/>
    <w:uiPriority w:val="99"/>
    <w:semiHidden/>
    <w:unhideWhenUsed/>
    <w:rsid w:val="00DF7BBC"/>
    <w:rPr>
      <w:rFonts w:ascii="Courier New" w:eastAsia="Times New Roman" w:hAnsi="Courier New" w:cs="Courier New"/>
      <w:sz w:val="20"/>
      <w:szCs w:val="20"/>
    </w:rPr>
  </w:style>
  <w:style w:type="character" w:customStyle="1" w:styleId="sc-chgszl">
    <w:name w:val="sc-chgszl"/>
    <w:basedOn w:val="a2"/>
    <w:rsid w:val="00DF7BBC"/>
  </w:style>
  <w:style w:type="character" w:customStyle="1" w:styleId="token">
    <w:name w:val="token"/>
    <w:basedOn w:val="a2"/>
    <w:rsid w:val="00DF7BBC"/>
  </w:style>
  <w:style w:type="character" w:customStyle="1" w:styleId="property">
    <w:name w:val="property"/>
    <w:basedOn w:val="a2"/>
    <w:rsid w:val="00DF7BBC"/>
  </w:style>
  <w:style w:type="character" w:customStyle="1" w:styleId="sc-jlyjg">
    <w:name w:val="sc-jlyjg"/>
    <w:basedOn w:val="a2"/>
    <w:rsid w:val="00DF7BBC"/>
  </w:style>
  <w:style w:type="character" w:customStyle="1" w:styleId="sc-hsdwyo">
    <w:name w:val="sc-hsdwyo"/>
    <w:basedOn w:val="a2"/>
    <w:rsid w:val="00DF7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taranenko_av</dc:creator>
  <cp:lastModifiedBy>zabelina_li</cp:lastModifiedBy>
  <cp:revision>2</cp:revision>
  <cp:lastPrinted>2022-10-27T09:02:00Z</cp:lastPrinted>
  <dcterms:created xsi:type="dcterms:W3CDTF">2023-03-14T05:14:00Z</dcterms:created>
  <dcterms:modified xsi:type="dcterms:W3CDTF">2023-03-14T05:14:00Z</dcterms:modified>
</cp:coreProperties>
</file>